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w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A1400" w:rsidRDefault="00484456" w:rsidP="00484456">
      <w:pPr>
        <w:pStyle w:val="Nzev"/>
        <w:rPr>
          <w:lang w:val="cs-CZ"/>
        </w:rPr>
      </w:pPr>
      <w:r>
        <w:rPr>
          <w:lang w:val="cs-CZ"/>
        </w:rPr>
        <w:t>Zemětřesení a sopečná činnost</w:t>
      </w:r>
    </w:p>
    <w:p w:rsidR="00484456" w:rsidRDefault="00484456" w:rsidP="00484456">
      <w:pPr>
        <w:rPr>
          <w:lang w:val="cs-CZ"/>
        </w:rPr>
      </w:pPr>
    </w:p>
    <w:p w:rsidR="00484456" w:rsidRDefault="00B9067C" w:rsidP="00B9067C">
      <w:pPr>
        <w:pStyle w:val="Bezmezer"/>
        <w:spacing w:before="240" w:line="276" w:lineRule="auto"/>
        <w:ind w:left="709" w:right="567"/>
        <w:rPr>
          <w:lang w:val="cs-CZ"/>
        </w:rPr>
      </w:pPr>
      <w:r>
        <w:rPr>
          <w:lang w:val="cs-CZ"/>
        </w:rPr>
        <w:t xml:space="preserve">V tomto cvičení vytvoříte interaktivní webovou mapu, která bude zobrazovat výskyt zemětřesení a sopečné činnosti a dávat je do souvislosti s hranicemi litosférických desek. Pro vytvoření mapy potřebujete počítač s připojením k internetu. </w:t>
      </w:r>
      <w:r w:rsidR="00BF049A">
        <w:rPr>
          <w:lang w:val="cs-CZ"/>
        </w:rPr>
        <w:t>Jako datové zdroje v</w:t>
      </w:r>
      <w:r>
        <w:rPr>
          <w:lang w:val="cs-CZ"/>
        </w:rPr>
        <w:t>yužijete mapu sopečné činnosti, kterou vyhledáte v katalogu ArcGIS Online</w:t>
      </w:r>
      <w:r w:rsidR="00BF049A">
        <w:rPr>
          <w:lang w:val="cs-CZ"/>
        </w:rPr>
        <w:t>. D</w:t>
      </w:r>
      <w:r>
        <w:rPr>
          <w:lang w:val="cs-CZ"/>
        </w:rPr>
        <w:t>enně aktualizovanou databázi zemětřesení získáte z webových stránek Geologické služby Spojených států.</w:t>
      </w:r>
    </w:p>
    <w:p w:rsidR="00B9067C" w:rsidRDefault="00B9067C" w:rsidP="00B9067C">
      <w:pPr>
        <w:pStyle w:val="Nadpis1"/>
        <w:rPr>
          <w:sz w:val="28"/>
          <w:szCs w:val="28"/>
          <w:lang w:val="cs-CZ"/>
        </w:rPr>
      </w:pPr>
      <w:r w:rsidRPr="00B9067C">
        <w:rPr>
          <w:sz w:val="28"/>
          <w:szCs w:val="28"/>
          <w:lang w:val="cs-CZ"/>
        </w:rPr>
        <w:t>Krok 1: Vyhledání mapy v katalogu ArcGIS Online</w:t>
      </w:r>
    </w:p>
    <w:p w:rsidR="0059386C" w:rsidRDefault="00D5072D" w:rsidP="00D5072D">
      <w:pPr>
        <w:pStyle w:val="Odstavecseseznamem"/>
        <w:numPr>
          <w:ilvl w:val="0"/>
          <w:numId w:val="8"/>
        </w:numPr>
        <w:spacing w:before="240" w:line="276" w:lineRule="auto"/>
        <w:contextualSpacing w:val="0"/>
        <w:rPr>
          <w:lang w:val="cs-CZ"/>
        </w:rPr>
      </w:pPr>
      <w:r>
        <w:rPr>
          <w:lang w:val="cs-CZ"/>
        </w:rPr>
        <w:t xml:space="preserve">Otevřete internetový prohlížeč a přejděte na adresu </w:t>
      </w:r>
      <w:hyperlink r:id="rId6" w:history="1">
        <w:r w:rsidRPr="00C0310A">
          <w:rPr>
            <w:rStyle w:val="Hypertextovodkaz"/>
            <w:lang w:val="cs-CZ"/>
          </w:rPr>
          <w:t>www.arcgis.com/home</w:t>
        </w:r>
      </w:hyperlink>
      <w:r>
        <w:rPr>
          <w:lang w:val="cs-CZ"/>
        </w:rPr>
        <w:t>.</w:t>
      </w:r>
    </w:p>
    <w:p w:rsidR="00D5072D" w:rsidRDefault="004C2330" w:rsidP="00D5072D">
      <w:pPr>
        <w:pStyle w:val="Odstavecseseznamem"/>
        <w:numPr>
          <w:ilvl w:val="0"/>
          <w:numId w:val="8"/>
        </w:numPr>
        <w:spacing w:before="240" w:line="276" w:lineRule="auto"/>
        <w:ind w:left="714" w:hanging="357"/>
        <w:contextualSpacing w:val="0"/>
        <w:rPr>
          <w:lang w:val="cs-CZ"/>
        </w:rPr>
      </w:pPr>
      <w:r>
        <w:rPr>
          <w:noProof/>
          <w:lang w:val="cs-CZ" w:eastAsia="cs-CZ" w:bidi="ar-SA"/>
        </w:rPr>
        <w:drawing>
          <wp:anchor distT="0" distB="0" distL="114300" distR="114300" simplePos="0" relativeHeight="251667456" behindDoc="1" locked="0" layoutInCell="1" allowOverlap="1">
            <wp:simplePos x="0" y="0"/>
            <wp:positionH relativeFrom="column">
              <wp:posOffset>2943225</wp:posOffset>
            </wp:positionH>
            <wp:positionV relativeFrom="paragraph">
              <wp:posOffset>347980</wp:posOffset>
            </wp:positionV>
            <wp:extent cx="2858770" cy="651510"/>
            <wp:effectExtent l="19050" t="0" r="0" b="0"/>
            <wp:wrapTight wrapText="bothSides">
              <wp:wrapPolygon edited="0">
                <wp:start x="-144" y="0"/>
                <wp:lineTo x="-144" y="20842"/>
                <wp:lineTo x="21590" y="20842"/>
                <wp:lineTo x="21590" y="0"/>
                <wp:lineTo x="-144" y="0"/>
              </wp:wrapPolygon>
            </wp:wrapTight>
            <wp:docPr id="11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 l="27685" t="33393" r="34001" b="5529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8770" cy="6515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D5072D">
        <w:rPr>
          <w:lang w:val="cs-CZ"/>
        </w:rPr>
        <w:t xml:space="preserve">Do vyhledávacího pole v pravém horním rohu napište </w:t>
      </w:r>
      <w:r w:rsidR="00D5072D" w:rsidRPr="00D5072D">
        <w:rPr>
          <w:b/>
          <w:lang w:val="cs-CZ"/>
        </w:rPr>
        <w:t>Sopečná činnost</w:t>
      </w:r>
      <w:r w:rsidR="00D5072D">
        <w:rPr>
          <w:lang w:val="cs-CZ"/>
        </w:rPr>
        <w:t xml:space="preserve"> a stiskněte Enter.</w:t>
      </w:r>
    </w:p>
    <w:p w:rsidR="00D5072D" w:rsidRDefault="0022169E" w:rsidP="00D5072D">
      <w:pPr>
        <w:pStyle w:val="Odstavecseseznamem"/>
        <w:numPr>
          <w:ilvl w:val="0"/>
          <w:numId w:val="8"/>
        </w:numPr>
        <w:spacing w:before="240" w:line="276" w:lineRule="auto"/>
        <w:ind w:left="714" w:hanging="357"/>
        <w:contextualSpacing w:val="0"/>
        <w:rPr>
          <w:lang w:val="cs-CZ"/>
        </w:rPr>
      </w:pPr>
      <w:r>
        <w:rPr>
          <w:lang w:val="cs-CZ"/>
        </w:rPr>
        <w:t xml:space="preserve">Klepněte na tlačítko </w:t>
      </w:r>
      <w:r w:rsidRPr="004C2330">
        <w:rPr>
          <w:b/>
          <w:lang w:val="cs-CZ"/>
        </w:rPr>
        <w:t>Otevřít</w:t>
      </w:r>
      <w:r>
        <w:rPr>
          <w:lang w:val="cs-CZ"/>
        </w:rPr>
        <w:t xml:space="preserve"> pod webovou mapou Sopečná činnost.</w:t>
      </w:r>
    </w:p>
    <w:p w:rsidR="0022169E" w:rsidRPr="0048296C" w:rsidRDefault="00537A41" w:rsidP="0048296C">
      <w:pPr>
        <w:spacing w:before="240" w:line="276" w:lineRule="auto"/>
        <w:ind w:firstLine="0"/>
        <w:rPr>
          <w:lang w:val="cs-CZ"/>
        </w:rPr>
      </w:pPr>
      <w:r w:rsidRPr="0048296C">
        <w:rPr>
          <w:lang w:val="cs-CZ"/>
        </w:rPr>
        <w:t xml:space="preserve">Otevře se webová mapa zobrazující hranice litosférických desek a </w:t>
      </w:r>
      <w:r w:rsidR="00A30365" w:rsidRPr="0048296C">
        <w:rPr>
          <w:lang w:val="cs-CZ"/>
        </w:rPr>
        <w:t>aktivní nebo potenciálně aktivní sopky.</w:t>
      </w:r>
    </w:p>
    <w:p w:rsidR="00A30365" w:rsidRDefault="00593D69" w:rsidP="00D5072D">
      <w:pPr>
        <w:pStyle w:val="Odstavecseseznamem"/>
        <w:numPr>
          <w:ilvl w:val="0"/>
          <w:numId w:val="8"/>
        </w:numPr>
        <w:spacing w:before="240" w:line="276" w:lineRule="auto"/>
        <w:ind w:left="714" w:hanging="357"/>
        <w:contextualSpacing w:val="0"/>
        <w:rPr>
          <w:lang w:val="cs-CZ"/>
        </w:rPr>
      </w:pPr>
      <w:r>
        <w:rPr>
          <w:lang w:val="cs-CZ"/>
        </w:rPr>
        <w:t xml:space="preserve">Klepněte na některou ze značek představující sopku. Objeví se </w:t>
      </w:r>
      <w:r w:rsidR="004C2330">
        <w:rPr>
          <w:lang w:val="cs-CZ"/>
        </w:rPr>
        <w:t>vyskakovací</w:t>
      </w:r>
      <w:r>
        <w:rPr>
          <w:lang w:val="cs-CZ"/>
        </w:rPr>
        <w:t xml:space="preserve"> okno s bližšími informacemi o vybrané sopce.</w:t>
      </w:r>
      <w:r w:rsidR="00E44B81">
        <w:rPr>
          <w:lang w:val="cs-CZ"/>
        </w:rPr>
        <w:t xml:space="preserve"> Zavřete </w:t>
      </w:r>
      <w:r w:rsidR="004C2330">
        <w:rPr>
          <w:lang w:val="cs-CZ"/>
        </w:rPr>
        <w:t>vyskakovací</w:t>
      </w:r>
      <w:r w:rsidR="00E44B81">
        <w:rPr>
          <w:lang w:val="cs-CZ"/>
        </w:rPr>
        <w:t xml:space="preserve"> okno.</w:t>
      </w:r>
    </w:p>
    <w:p w:rsidR="00F12515" w:rsidRDefault="00F12515" w:rsidP="00D5072D">
      <w:pPr>
        <w:pStyle w:val="Odstavecseseznamem"/>
        <w:numPr>
          <w:ilvl w:val="0"/>
          <w:numId w:val="8"/>
        </w:numPr>
        <w:spacing w:before="240" w:line="276" w:lineRule="auto"/>
        <w:ind w:left="714" w:hanging="357"/>
        <w:contextualSpacing w:val="0"/>
        <w:rPr>
          <w:lang w:val="cs-CZ"/>
        </w:rPr>
      </w:pPr>
      <w:r>
        <w:rPr>
          <w:lang w:val="cs-CZ"/>
        </w:rPr>
        <w:t xml:space="preserve">Na pravé straně okna klepněte na tlačítko </w:t>
      </w:r>
      <w:r w:rsidR="003825C7">
        <w:rPr>
          <w:b/>
          <w:lang w:val="cs-CZ"/>
        </w:rPr>
        <w:t>Upravit</w:t>
      </w:r>
      <w:r w:rsidRPr="00105CDC">
        <w:rPr>
          <w:b/>
          <w:lang w:val="cs-CZ"/>
        </w:rPr>
        <w:t xml:space="preserve"> map</w:t>
      </w:r>
      <w:r w:rsidR="003825C7">
        <w:rPr>
          <w:b/>
          <w:lang w:val="cs-CZ"/>
        </w:rPr>
        <w:t>u</w:t>
      </w:r>
      <w:r w:rsidR="003825C7" w:rsidRPr="003825C7">
        <w:rPr>
          <w:lang w:val="cs-CZ"/>
        </w:rPr>
        <w:t>.</w:t>
      </w:r>
    </w:p>
    <w:p w:rsidR="001762C8" w:rsidRDefault="001762C8" w:rsidP="003825C7">
      <w:pPr>
        <w:pStyle w:val="Bezmezer"/>
        <w:spacing w:before="240"/>
        <w:rPr>
          <w:lang w:val="cs-CZ"/>
        </w:rPr>
      </w:pPr>
      <w:r>
        <w:rPr>
          <w:noProof/>
          <w:lang w:val="cs-CZ" w:eastAsia="cs-CZ" w:bidi="ar-SA"/>
        </w:rPr>
        <w:drawing>
          <wp:inline distT="0" distB="0" distL="0" distR="0">
            <wp:extent cx="5762625" cy="476250"/>
            <wp:effectExtent l="19050" t="0" r="9525" b="0"/>
            <wp:docPr id="4" name="obráze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 t="9462" b="7978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476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D3F51" w:rsidRPr="007E04E1" w:rsidRDefault="007E04E1" w:rsidP="007E04E1">
      <w:pPr>
        <w:pStyle w:val="Nadpis1"/>
        <w:rPr>
          <w:sz w:val="28"/>
          <w:szCs w:val="28"/>
          <w:lang w:val="cs-CZ"/>
        </w:rPr>
      </w:pPr>
      <w:r w:rsidRPr="007E04E1">
        <w:rPr>
          <w:sz w:val="28"/>
          <w:szCs w:val="28"/>
          <w:lang w:val="cs-CZ"/>
        </w:rPr>
        <w:t>Krok 2: Přidání dat do mapy</w:t>
      </w:r>
    </w:p>
    <w:p w:rsidR="009B5D60" w:rsidRDefault="00FC423C" w:rsidP="00FC423C">
      <w:pPr>
        <w:pStyle w:val="Bezmezer"/>
        <w:spacing w:before="240" w:line="276" w:lineRule="auto"/>
        <w:rPr>
          <w:lang w:val="cs-CZ"/>
        </w:rPr>
      </w:pPr>
      <w:r>
        <w:rPr>
          <w:lang w:val="cs-CZ"/>
        </w:rPr>
        <w:t xml:space="preserve">Nyní do mapy přidáte data zobrazující výskyt zemětřesení </w:t>
      </w:r>
      <w:r w:rsidR="002F35BA">
        <w:rPr>
          <w:lang w:val="cs-CZ"/>
        </w:rPr>
        <w:t xml:space="preserve">za poslední týden s </w:t>
      </w:r>
      <w:proofErr w:type="spellStart"/>
      <w:r w:rsidR="002F35BA">
        <w:rPr>
          <w:lang w:val="cs-CZ"/>
        </w:rPr>
        <w:t>magnitudem</w:t>
      </w:r>
      <w:proofErr w:type="spellEnd"/>
      <w:r w:rsidR="002F35BA">
        <w:rPr>
          <w:lang w:val="cs-CZ"/>
        </w:rPr>
        <w:t xml:space="preserve"> vyšším než 2,5</w:t>
      </w:r>
      <w:r>
        <w:rPr>
          <w:lang w:val="cs-CZ"/>
        </w:rPr>
        <w:t xml:space="preserve">. Tento denně aktualizovaný seznam se nachází na webových stránkách Geologické služby Spojených států na adrese </w:t>
      </w:r>
      <w:hyperlink r:id="rId9" w:history="1">
        <w:r w:rsidRPr="00C0310A">
          <w:rPr>
            <w:rStyle w:val="Hypertextovodkaz"/>
            <w:lang w:val="cs-CZ"/>
          </w:rPr>
          <w:t>http://earthquake.usgs.gov/earthquakes/feed/csv/2.5/week</w:t>
        </w:r>
      </w:hyperlink>
      <w:r>
        <w:rPr>
          <w:lang w:val="cs-CZ"/>
        </w:rPr>
        <w:t>.</w:t>
      </w:r>
    </w:p>
    <w:p w:rsidR="00FC423C" w:rsidRDefault="009B5D60" w:rsidP="00FC423C">
      <w:pPr>
        <w:pStyle w:val="Bezmezer"/>
        <w:numPr>
          <w:ilvl w:val="0"/>
          <w:numId w:val="10"/>
        </w:numPr>
        <w:spacing w:before="240" w:line="276" w:lineRule="auto"/>
        <w:rPr>
          <w:lang w:val="cs-CZ"/>
        </w:rPr>
      </w:pPr>
      <w:r>
        <w:rPr>
          <w:noProof/>
          <w:lang w:val="cs-CZ" w:eastAsia="cs-CZ" w:bidi="ar-SA"/>
        </w:rPr>
        <w:drawing>
          <wp:anchor distT="0" distB="0" distL="114300" distR="114300" simplePos="0" relativeHeight="251668480" behindDoc="1" locked="0" layoutInCell="1" allowOverlap="1">
            <wp:simplePos x="0" y="0"/>
            <wp:positionH relativeFrom="column">
              <wp:posOffset>3918585</wp:posOffset>
            </wp:positionH>
            <wp:positionV relativeFrom="paragraph">
              <wp:posOffset>120015</wp:posOffset>
            </wp:positionV>
            <wp:extent cx="1812290" cy="1020445"/>
            <wp:effectExtent l="19050" t="0" r="0" b="0"/>
            <wp:wrapTight wrapText="bothSides">
              <wp:wrapPolygon edited="0">
                <wp:start x="-227" y="0"/>
                <wp:lineTo x="-227" y="21371"/>
                <wp:lineTo x="21570" y="21371"/>
                <wp:lineTo x="21570" y="0"/>
                <wp:lineTo x="-227" y="0"/>
              </wp:wrapPolygon>
            </wp:wrapTight>
            <wp:docPr id="12" name="obráze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 t="14004" r="75489" b="6804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12290" cy="10204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FC423C">
        <w:rPr>
          <w:lang w:val="cs-CZ"/>
        </w:rPr>
        <w:t xml:space="preserve">Klepněte na tlačítko </w:t>
      </w:r>
      <w:r w:rsidR="00FC423C" w:rsidRPr="009B5D60">
        <w:rPr>
          <w:b/>
          <w:lang w:val="cs-CZ"/>
        </w:rPr>
        <w:t>Přidat</w:t>
      </w:r>
      <w:r w:rsidR="00FC423C">
        <w:rPr>
          <w:lang w:val="cs-CZ"/>
        </w:rPr>
        <w:t xml:space="preserve"> v levém horním rohu a</w:t>
      </w:r>
      <w:r w:rsidR="00EB2ACA">
        <w:rPr>
          <w:lang w:val="cs-CZ"/>
        </w:rPr>
        <w:t> </w:t>
      </w:r>
      <w:r w:rsidR="00FC423C">
        <w:rPr>
          <w:lang w:val="cs-CZ"/>
        </w:rPr>
        <w:t xml:space="preserve">vyberte </w:t>
      </w:r>
      <w:r w:rsidRPr="009B5D60">
        <w:rPr>
          <w:b/>
          <w:lang w:val="cs-CZ"/>
        </w:rPr>
        <w:t>Přidat vrstvu z webu</w:t>
      </w:r>
      <w:r w:rsidR="00FC423C">
        <w:rPr>
          <w:lang w:val="cs-CZ"/>
        </w:rPr>
        <w:t>.</w:t>
      </w:r>
    </w:p>
    <w:p w:rsidR="00FC423C" w:rsidRDefault="00FC423C" w:rsidP="00FC423C">
      <w:pPr>
        <w:pStyle w:val="Bezmezer"/>
        <w:spacing w:before="240" w:line="276" w:lineRule="auto"/>
        <w:ind w:left="717"/>
        <w:rPr>
          <w:lang w:val="cs-CZ"/>
        </w:rPr>
      </w:pPr>
    </w:p>
    <w:p w:rsidR="00F12515" w:rsidRDefault="00F12515" w:rsidP="00FC423C">
      <w:pPr>
        <w:pStyle w:val="Bezmezer"/>
        <w:spacing w:before="240" w:line="276" w:lineRule="auto"/>
        <w:ind w:left="717"/>
        <w:rPr>
          <w:lang w:val="cs-CZ"/>
        </w:rPr>
      </w:pPr>
    </w:p>
    <w:p w:rsidR="00EB2ACA" w:rsidRDefault="00FC423C" w:rsidP="00EB2ACA">
      <w:pPr>
        <w:pStyle w:val="Bezmezer"/>
        <w:keepNext/>
        <w:numPr>
          <w:ilvl w:val="0"/>
          <w:numId w:val="10"/>
        </w:numPr>
        <w:spacing w:before="240" w:line="276" w:lineRule="auto"/>
        <w:ind w:left="714" w:hanging="357"/>
        <w:rPr>
          <w:lang w:val="cs-CZ"/>
        </w:rPr>
      </w:pPr>
      <w:r w:rsidRPr="00EB2ACA">
        <w:rPr>
          <w:lang w:val="cs-CZ"/>
        </w:rPr>
        <w:lastRenderedPageBreak/>
        <w:t xml:space="preserve">V okně </w:t>
      </w:r>
      <w:r w:rsidRPr="001510E6">
        <w:rPr>
          <w:i/>
          <w:lang w:val="cs-CZ"/>
        </w:rPr>
        <w:t>Přidat vrstvu z webu</w:t>
      </w:r>
      <w:r w:rsidRPr="00EB2ACA">
        <w:rPr>
          <w:lang w:val="cs-CZ"/>
        </w:rPr>
        <w:t xml:space="preserve"> vyberte v rozbalovacím menu možnost </w:t>
      </w:r>
      <w:r w:rsidR="00333A98" w:rsidRPr="001510E6">
        <w:rPr>
          <w:b/>
          <w:lang w:val="cs-CZ"/>
        </w:rPr>
        <w:t>S</w:t>
      </w:r>
      <w:r w:rsidRPr="001510E6">
        <w:rPr>
          <w:b/>
          <w:lang w:val="cs-CZ"/>
        </w:rPr>
        <w:t>oubor CSV</w:t>
      </w:r>
      <w:r w:rsidRPr="00EB2ACA">
        <w:rPr>
          <w:lang w:val="cs-CZ"/>
        </w:rPr>
        <w:t xml:space="preserve"> a do pole </w:t>
      </w:r>
      <w:r w:rsidRPr="0048296C">
        <w:rPr>
          <w:b/>
          <w:lang w:val="cs-CZ"/>
        </w:rPr>
        <w:t>URL</w:t>
      </w:r>
      <w:r w:rsidRPr="00EB2ACA">
        <w:rPr>
          <w:lang w:val="cs-CZ"/>
        </w:rPr>
        <w:t xml:space="preserve"> vložte následující odkaz: </w:t>
      </w:r>
      <w:hyperlink r:id="rId11" w:history="1">
        <w:r w:rsidRPr="00EB2ACA">
          <w:rPr>
            <w:rStyle w:val="Hypertextovodkaz"/>
            <w:lang w:val="cs-CZ"/>
          </w:rPr>
          <w:t>http://earthquake.usgs.gov/earthquakes/feed/csv/2.5/week</w:t>
        </w:r>
      </w:hyperlink>
      <w:r w:rsidRPr="00EB2ACA">
        <w:rPr>
          <w:lang w:val="cs-CZ"/>
        </w:rPr>
        <w:t>.</w:t>
      </w:r>
    </w:p>
    <w:p w:rsidR="001510E6" w:rsidRPr="00EB2ACA" w:rsidRDefault="001510E6" w:rsidP="001510E6">
      <w:pPr>
        <w:pStyle w:val="Bezmezer"/>
        <w:keepNext/>
        <w:spacing w:before="240" w:line="276" w:lineRule="auto"/>
        <w:jc w:val="center"/>
        <w:rPr>
          <w:lang w:val="cs-CZ"/>
        </w:rPr>
      </w:pPr>
      <w:r>
        <w:rPr>
          <w:noProof/>
          <w:lang w:val="cs-CZ" w:eastAsia="cs-CZ" w:bidi="ar-SA"/>
        </w:rPr>
        <w:drawing>
          <wp:inline distT="0" distB="0" distL="0" distR="0">
            <wp:extent cx="3325350" cy="1288112"/>
            <wp:effectExtent l="19050" t="0" r="8400" b="0"/>
            <wp:docPr id="14" name="obrázek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 l="26857" t="41652" r="26793" b="3500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27672" cy="12890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C423C" w:rsidRDefault="00FC423C" w:rsidP="00FC423C">
      <w:pPr>
        <w:pStyle w:val="Bezmezer"/>
        <w:numPr>
          <w:ilvl w:val="0"/>
          <w:numId w:val="10"/>
        </w:numPr>
        <w:spacing w:before="240" w:line="276" w:lineRule="auto"/>
        <w:rPr>
          <w:lang w:val="cs-CZ"/>
        </w:rPr>
      </w:pPr>
      <w:r>
        <w:rPr>
          <w:lang w:val="cs-CZ"/>
        </w:rPr>
        <w:t xml:space="preserve">Stiskněte tlačítko </w:t>
      </w:r>
      <w:r w:rsidRPr="001510E6">
        <w:rPr>
          <w:b/>
          <w:lang w:val="cs-CZ"/>
        </w:rPr>
        <w:t>Přidat vrstvu</w:t>
      </w:r>
      <w:r>
        <w:rPr>
          <w:lang w:val="cs-CZ"/>
        </w:rPr>
        <w:t>.</w:t>
      </w:r>
    </w:p>
    <w:p w:rsidR="00EB2ACA" w:rsidRDefault="00EB2ACA" w:rsidP="0048296C">
      <w:pPr>
        <w:pStyle w:val="Bezmezer"/>
        <w:spacing w:before="240" w:line="276" w:lineRule="auto"/>
        <w:rPr>
          <w:lang w:val="cs-CZ"/>
        </w:rPr>
      </w:pPr>
      <w:r>
        <w:rPr>
          <w:lang w:val="cs-CZ"/>
        </w:rPr>
        <w:t xml:space="preserve">Do mapy se přidají body představující </w:t>
      </w:r>
      <w:r w:rsidR="00811AC0">
        <w:rPr>
          <w:lang w:val="cs-CZ"/>
        </w:rPr>
        <w:t>místa výskytu silnějších</w:t>
      </w:r>
      <w:r>
        <w:rPr>
          <w:lang w:val="cs-CZ"/>
        </w:rPr>
        <w:t xml:space="preserve"> zemětřesení za poslední týden.</w:t>
      </w:r>
    </w:p>
    <w:p w:rsidR="002305E7" w:rsidRDefault="002305E7" w:rsidP="002305E7">
      <w:pPr>
        <w:pStyle w:val="Nadpis1"/>
        <w:rPr>
          <w:sz w:val="28"/>
          <w:szCs w:val="28"/>
          <w:lang w:val="cs-CZ"/>
        </w:rPr>
      </w:pPr>
      <w:r w:rsidRPr="002305E7">
        <w:rPr>
          <w:sz w:val="28"/>
          <w:szCs w:val="28"/>
          <w:lang w:val="cs-CZ"/>
        </w:rPr>
        <w:t>Krok 3: Nastavení symbolů vrstvy</w:t>
      </w:r>
    </w:p>
    <w:p w:rsidR="001510E6" w:rsidRDefault="0048296C" w:rsidP="0048296C">
      <w:pPr>
        <w:pStyle w:val="Bezmezer"/>
        <w:spacing w:before="240" w:line="276" w:lineRule="auto"/>
        <w:rPr>
          <w:lang w:val="cs-CZ"/>
        </w:rPr>
      </w:pPr>
      <w:r>
        <w:rPr>
          <w:lang w:val="cs-CZ"/>
        </w:rPr>
        <w:t>Vrstva zemětřesení se do mapy přidala s výchozím nastavením symbolů, které ale můžete změnit podle sebe.</w:t>
      </w:r>
    </w:p>
    <w:p w:rsidR="002305E7" w:rsidRDefault="001510E6" w:rsidP="00CA3FF4">
      <w:pPr>
        <w:pStyle w:val="Bezmezer"/>
        <w:numPr>
          <w:ilvl w:val="0"/>
          <w:numId w:val="11"/>
        </w:numPr>
        <w:spacing w:before="240" w:line="276" w:lineRule="auto"/>
        <w:ind w:left="714" w:hanging="357"/>
        <w:rPr>
          <w:lang w:val="cs-CZ"/>
        </w:rPr>
      </w:pPr>
      <w:r>
        <w:rPr>
          <w:noProof/>
          <w:lang w:val="cs-CZ" w:eastAsia="cs-CZ" w:bidi="ar-SA"/>
        </w:rPr>
        <w:drawing>
          <wp:anchor distT="0" distB="0" distL="114300" distR="114300" simplePos="0" relativeHeight="251669504" behindDoc="1" locked="0" layoutInCell="1" allowOverlap="1">
            <wp:simplePos x="0" y="0"/>
            <wp:positionH relativeFrom="column">
              <wp:posOffset>4311650</wp:posOffset>
            </wp:positionH>
            <wp:positionV relativeFrom="paragraph">
              <wp:posOffset>133985</wp:posOffset>
            </wp:positionV>
            <wp:extent cx="1475740" cy="890270"/>
            <wp:effectExtent l="19050" t="0" r="0" b="0"/>
            <wp:wrapTight wrapText="bothSides">
              <wp:wrapPolygon edited="0">
                <wp:start x="-279" y="0"/>
                <wp:lineTo x="-279" y="21261"/>
                <wp:lineTo x="21470" y="21261"/>
                <wp:lineTo x="21470" y="0"/>
                <wp:lineTo x="-279" y="0"/>
              </wp:wrapPolygon>
            </wp:wrapTight>
            <wp:docPr id="15" name="obrázek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 t="22621" r="75903" b="5870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75740" cy="8902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lang w:val="cs-CZ"/>
        </w:rPr>
        <w:t>Klepněte na šipku vedle nově přidané vrstvy</w:t>
      </w:r>
      <w:r w:rsidR="004C0EEA">
        <w:rPr>
          <w:lang w:val="cs-CZ"/>
        </w:rPr>
        <w:t xml:space="preserve"> </w:t>
      </w:r>
      <w:proofErr w:type="spellStart"/>
      <w:r w:rsidR="004C0EEA" w:rsidRPr="004C0EEA">
        <w:rPr>
          <w:b/>
          <w:lang w:val="cs-CZ"/>
        </w:rPr>
        <w:t>week</w:t>
      </w:r>
      <w:proofErr w:type="spellEnd"/>
      <w:r w:rsidR="004C0EEA">
        <w:rPr>
          <w:lang w:val="cs-CZ"/>
        </w:rPr>
        <w:t xml:space="preserve"> </w:t>
      </w:r>
      <w:r>
        <w:rPr>
          <w:lang w:val="cs-CZ"/>
        </w:rPr>
        <w:t>v tabulce obsahu na levé straně okna</w:t>
      </w:r>
      <w:r w:rsidR="004C0EEA">
        <w:rPr>
          <w:lang w:val="cs-CZ"/>
        </w:rPr>
        <w:t xml:space="preserve">. Z nabídky vyberte </w:t>
      </w:r>
      <w:r w:rsidRPr="001510E6">
        <w:rPr>
          <w:b/>
          <w:lang w:val="cs-CZ"/>
        </w:rPr>
        <w:t xml:space="preserve">Zvětšit </w:t>
      </w:r>
      <w:proofErr w:type="gramStart"/>
      <w:r w:rsidRPr="001510E6">
        <w:rPr>
          <w:b/>
          <w:lang w:val="cs-CZ"/>
        </w:rPr>
        <w:t>na</w:t>
      </w:r>
      <w:proofErr w:type="gramEnd"/>
      <w:r w:rsidR="004C0EEA">
        <w:rPr>
          <w:lang w:val="cs-CZ"/>
        </w:rPr>
        <w:t>. Mapa se přiblíží na rozsah vrstvy zemětřesení.</w:t>
      </w:r>
    </w:p>
    <w:p w:rsidR="004C0EEA" w:rsidRDefault="004C0EEA" w:rsidP="00CA3FF4">
      <w:pPr>
        <w:pStyle w:val="Bezmezer"/>
        <w:numPr>
          <w:ilvl w:val="0"/>
          <w:numId w:val="11"/>
        </w:numPr>
        <w:spacing w:before="240" w:line="276" w:lineRule="auto"/>
        <w:ind w:left="714" w:hanging="357"/>
        <w:rPr>
          <w:lang w:val="cs-CZ"/>
        </w:rPr>
      </w:pPr>
      <w:r>
        <w:rPr>
          <w:lang w:val="cs-CZ"/>
        </w:rPr>
        <w:t xml:space="preserve">Znovu klepněte na šipku vedle vrstvy </w:t>
      </w:r>
      <w:proofErr w:type="spellStart"/>
      <w:r w:rsidRPr="004C0EEA">
        <w:rPr>
          <w:b/>
          <w:lang w:val="cs-CZ"/>
        </w:rPr>
        <w:t>week</w:t>
      </w:r>
      <w:proofErr w:type="spellEnd"/>
      <w:r>
        <w:rPr>
          <w:lang w:val="cs-CZ"/>
        </w:rPr>
        <w:t xml:space="preserve"> a z nabídky vyberte </w:t>
      </w:r>
      <w:r w:rsidRPr="001510E6">
        <w:rPr>
          <w:b/>
          <w:lang w:val="cs-CZ"/>
        </w:rPr>
        <w:t>Přejmenovat</w:t>
      </w:r>
      <w:r>
        <w:rPr>
          <w:lang w:val="cs-CZ"/>
        </w:rPr>
        <w:t>.</w:t>
      </w:r>
    </w:p>
    <w:p w:rsidR="004C0EEA" w:rsidRDefault="00B002C0" w:rsidP="00CA3FF4">
      <w:pPr>
        <w:pStyle w:val="Bezmezer"/>
        <w:numPr>
          <w:ilvl w:val="0"/>
          <w:numId w:val="11"/>
        </w:numPr>
        <w:spacing w:before="240" w:line="276" w:lineRule="auto"/>
        <w:ind w:left="714" w:hanging="357"/>
        <w:rPr>
          <w:lang w:val="cs-CZ"/>
        </w:rPr>
      </w:pPr>
      <w:r>
        <w:rPr>
          <w:lang w:val="cs-CZ"/>
        </w:rPr>
        <w:t xml:space="preserve">V okně </w:t>
      </w:r>
      <w:r w:rsidRPr="001510E6">
        <w:rPr>
          <w:i/>
          <w:lang w:val="cs-CZ"/>
        </w:rPr>
        <w:t>Přejmenovat</w:t>
      </w:r>
      <w:r>
        <w:rPr>
          <w:lang w:val="cs-CZ"/>
        </w:rPr>
        <w:t xml:space="preserve"> změňte název vrstvy na</w:t>
      </w:r>
      <w:r w:rsidR="004C0EEA">
        <w:rPr>
          <w:lang w:val="cs-CZ"/>
        </w:rPr>
        <w:t xml:space="preserve"> </w:t>
      </w:r>
      <w:r w:rsidR="004C0EEA" w:rsidRPr="004C0EEA">
        <w:rPr>
          <w:b/>
          <w:lang w:val="cs-CZ"/>
        </w:rPr>
        <w:t>Zemětřesení za posledních 7 dní silnější než 2,5</w:t>
      </w:r>
      <w:r w:rsidR="001510E6">
        <w:rPr>
          <w:b/>
          <w:lang w:val="cs-CZ"/>
        </w:rPr>
        <w:t> </w:t>
      </w:r>
      <w:r w:rsidR="004C0EEA" w:rsidRPr="004C0EEA">
        <w:rPr>
          <w:b/>
          <w:lang w:val="cs-CZ"/>
        </w:rPr>
        <w:t>M</w:t>
      </w:r>
      <w:r>
        <w:rPr>
          <w:lang w:val="cs-CZ"/>
        </w:rPr>
        <w:t xml:space="preserve"> a stiskněte tlačítko OK.</w:t>
      </w:r>
    </w:p>
    <w:p w:rsidR="00072205" w:rsidRDefault="00072205" w:rsidP="00072205">
      <w:pPr>
        <w:pStyle w:val="Bezmezer"/>
        <w:spacing w:before="240" w:line="276" w:lineRule="auto"/>
        <w:jc w:val="center"/>
        <w:rPr>
          <w:lang w:val="cs-CZ"/>
        </w:rPr>
      </w:pPr>
      <w:r>
        <w:rPr>
          <w:noProof/>
          <w:lang w:val="cs-CZ" w:eastAsia="cs-CZ" w:bidi="ar-SA"/>
        </w:rPr>
        <w:drawing>
          <wp:anchor distT="0" distB="0" distL="114300" distR="114300" simplePos="0" relativeHeight="251670528" behindDoc="1" locked="0" layoutInCell="1" allowOverlap="1">
            <wp:simplePos x="0" y="0"/>
            <wp:positionH relativeFrom="column">
              <wp:posOffset>3977640</wp:posOffset>
            </wp:positionH>
            <wp:positionV relativeFrom="paragraph">
              <wp:posOffset>920115</wp:posOffset>
            </wp:positionV>
            <wp:extent cx="1809750" cy="2106930"/>
            <wp:effectExtent l="19050" t="0" r="0" b="0"/>
            <wp:wrapTight wrapText="bothSides">
              <wp:wrapPolygon edited="0">
                <wp:start x="-227" y="0"/>
                <wp:lineTo x="-227" y="21483"/>
                <wp:lineTo x="21600" y="21483"/>
                <wp:lineTo x="21600" y="0"/>
                <wp:lineTo x="-227" y="0"/>
              </wp:wrapPolygon>
            </wp:wrapTight>
            <wp:docPr id="18" name="obrázek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 l="34171" t="30700" r="34392" b="2172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0" cy="21069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val="cs-CZ" w:eastAsia="cs-CZ" w:bidi="ar-SA"/>
        </w:rPr>
        <w:drawing>
          <wp:inline distT="0" distB="0" distL="0" distR="0">
            <wp:extent cx="2294779" cy="761874"/>
            <wp:effectExtent l="19050" t="0" r="0" b="0"/>
            <wp:docPr id="17" name="obrázek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 l="34585" t="47756" r="34673" b="3895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97715" cy="76284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002C0" w:rsidRDefault="007B76AB" w:rsidP="00CA3FF4">
      <w:pPr>
        <w:pStyle w:val="Bezmezer"/>
        <w:numPr>
          <w:ilvl w:val="0"/>
          <w:numId w:val="11"/>
        </w:numPr>
        <w:spacing w:before="240" w:line="276" w:lineRule="auto"/>
        <w:rPr>
          <w:lang w:val="cs-CZ"/>
        </w:rPr>
      </w:pPr>
      <w:r>
        <w:rPr>
          <w:lang w:val="cs-CZ"/>
        </w:rPr>
        <w:t xml:space="preserve">Opět klepněte na šipku vedle vrstvy a z nabídky vyberte </w:t>
      </w:r>
      <w:r w:rsidRPr="00072205">
        <w:rPr>
          <w:b/>
          <w:lang w:val="cs-CZ"/>
        </w:rPr>
        <w:t>Změnit symbo</w:t>
      </w:r>
      <w:r w:rsidR="00072205" w:rsidRPr="00072205">
        <w:rPr>
          <w:b/>
          <w:lang w:val="cs-CZ"/>
        </w:rPr>
        <w:t>ly</w:t>
      </w:r>
      <w:r>
        <w:rPr>
          <w:lang w:val="cs-CZ"/>
        </w:rPr>
        <w:t>.</w:t>
      </w:r>
    </w:p>
    <w:p w:rsidR="007B76AB" w:rsidRDefault="007B76AB" w:rsidP="00CA3FF4">
      <w:pPr>
        <w:pStyle w:val="Bezmezer"/>
        <w:numPr>
          <w:ilvl w:val="0"/>
          <w:numId w:val="11"/>
        </w:numPr>
        <w:spacing w:before="240" w:line="276" w:lineRule="auto"/>
        <w:rPr>
          <w:lang w:val="cs-CZ"/>
        </w:rPr>
      </w:pPr>
      <w:r>
        <w:rPr>
          <w:lang w:val="cs-CZ"/>
        </w:rPr>
        <w:t xml:space="preserve">V nabídce </w:t>
      </w:r>
      <w:r w:rsidR="00072205" w:rsidRPr="00072205">
        <w:rPr>
          <w:i/>
          <w:lang w:val="cs-CZ"/>
        </w:rPr>
        <w:t>Změnit symboly</w:t>
      </w:r>
      <w:r>
        <w:rPr>
          <w:lang w:val="cs-CZ"/>
        </w:rPr>
        <w:t xml:space="preserve"> na levé straně klepněte na tlačítko </w:t>
      </w:r>
      <w:r w:rsidR="00072205" w:rsidRPr="00072205">
        <w:rPr>
          <w:b/>
          <w:lang w:val="cs-CZ"/>
        </w:rPr>
        <w:t>Změnit symbol</w:t>
      </w:r>
      <w:r>
        <w:rPr>
          <w:lang w:val="cs-CZ"/>
        </w:rPr>
        <w:t>.</w:t>
      </w:r>
    </w:p>
    <w:p w:rsidR="007B76AB" w:rsidRDefault="007B76AB" w:rsidP="00CA3FF4">
      <w:pPr>
        <w:pStyle w:val="Bezmezer"/>
        <w:numPr>
          <w:ilvl w:val="0"/>
          <w:numId w:val="11"/>
        </w:numPr>
        <w:spacing w:before="240" w:line="276" w:lineRule="auto"/>
        <w:rPr>
          <w:lang w:val="cs-CZ"/>
        </w:rPr>
      </w:pPr>
      <w:r>
        <w:rPr>
          <w:lang w:val="cs-CZ"/>
        </w:rPr>
        <w:t>Vyberte si symbol, který se vám líbí, případně upravte jeho velikost nebo další vlastnosti.</w:t>
      </w:r>
    </w:p>
    <w:p w:rsidR="009D01BF" w:rsidRDefault="009D01BF" w:rsidP="00CA3FF4">
      <w:pPr>
        <w:pStyle w:val="Bezmezer"/>
        <w:numPr>
          <w:ilvl w:val="0"/>
          <w:numId w:val="11"/>
        </w:numPr>
        <w:spacing w:before="240" w:line="276" w:lineRule="auto"/>
        <w:rPr>
          <w:lang w:val="cs-CZ"/>
        </w:rPr>
      </w:pPr>
      <w:r>
        <w:rPr>
          <w:lang w:val="cs-CZ"/>
        </w:rPr>
        <w:t>Kle</w:t>
      </w:r>
      <w:r w:rsidR="005C6018">
        <w:rPr>
          <w:lang w:val="cs-CZ"/>
        </w:rPr>
        <w:t xml:space="preserve">pněte na tlačítko </w:t>
      </w:r>
      <w:r w:rsidR="005C6018" w:rsidRPr="00072205">
        <w:rPr>
          <w:b/>
          <w:lang w:val="cs-CZ"/>
        </w:rPr>
        <w:t>Hotovo</w:t>
      </w:r>
      <w:r w:rsidR="005C6018">
        <w:rPr>
          <w:lang w:val="cs-CZ"/>
        </w:rPr>
        <w:t>.</w:t>
      </w:r>
    </w:p>
    <w:p w:rsidR="005C6018" w:rsidRDefault="005C6018" w:rsidP="00CA3FF4">
      <w:pPr>
        <w:pStyle w:val="Bezmezer"/>
        <w:numPr>
          <w:ilvl w:val="0"/>
          <w:numId w:val="11"/>
        </w:numPr>
        <w:spacing w:before="240" w:line="276" w:lineRule="auto"/>
        <w:rPr>
          <w:lang w:val="cs-CZ"/>
        </w:rPr>
      </w:pPr>
      <w:r>
        <w:rPr>
          <w:lang w:val="cs-CZ"/>
        </w:rPr>
        <w:t xml:space="preserve">V levém dolním rohu klepněte na tlačítko </w:t>
      </w:r>
      <w:r w:rsidR="00072205" w:rsidRPr="00072205">
        <w:rPr>
          <w:b/>
          <w:lang w:val="cs-CZ"/>
        </w:rPr>
        <w:t>Ukončit změnu symbolů</w:t>
      </w:r>
      <w:r>
        <w:rPr>
          <w:lang w:val="cs-CZ"/>
        </w:rPr>
        <w:t>.</w:t>
      </w:r>
    </w:p>
    <w:p w:rsidR="00CA3FF4" w:rsidRDefault="00CA3FF4" w:rsidP="00CA3FF4">
      <w:pPr>
        <w:pStyle w:val="Nadpis1"/>
        <w:rPr>
          <w:sz w:val="28"/>
          <w:szCs w:val="28"/>
          <w:lang w:val="cs-CZ"/>
        </w:rPr>
      </w:pPr>
      <w:r w:rsidRPr="00CA3FF4">
        <w:rPr>
          <w:sz w:val="28"/>
          <w:szCs w:val="28"/>
          <w:lang w:val="cs-CZ"/>
        </w:rPr>
        <w:t xml:space="preserve">Krok 4: Úprava </w:t>
      </w:r>
      <w:r w:rsidR="002C71C5">
        <w:rPr>
          <w:sz w:val="28"/>
          <w:szCs w:val="28"/>
          <w:lang w:val="cs-CZ"/>
        </w:rPr>
        <w:t>vyskakovacích</w:t>
      </w:r>
      <w:r w:rsidR="0072682B">
        <w:rPr>
          <w:sz w:val="28"/>
          <w:szCs w:val="28"/>
          <w:lang w:val="cs-CZ"/>
        </w:rPr>
        <w:t xml:space="preserve"> oken</w:t>
      </w:r>
    </w:p>
    <w:p w:rsidR="00795CDB" w:rsidRPr="00B235F5" w:rsidRDefault="00795CDB" w:rsidP="00795CDB">
      <w:pPr>
        <w:pStyle w:val="Bezmezer"/>
        <w:spacing w:before="240" w:line="276" w:lineRule="auto"/>
        <w:rPr>
          <w:lang w:val="cs-CZ"/>
        </w:rPr>
      </w:pPr>
      <w:r w:rsidRPr="00B235F5">
        <w:rPr>
          <w:lang w:val="cs-CZ"/>
        </w:rPr>
        <w:t xml:space="preserve">V tomto kroku upravíte </w:t>
      </w:r>
      <w:r w:rsidR="002C71C5">
        <w:rPr>
          <w:lang w:val="cs-CZ"/>
        </w:rPr>
        <w:t>vyskakovací</w:t>
      </w:r>
      <w:r w:rsidRPr="00B235F5">
        <w:rPr>
          <w:lang w:val="cs-CZ"/>
        </w:rPr>
        <w:t xml:space="preserve"> okna, která se zobrazují po klepnutí na jednotlivé </w:t>
      </w:r>
      <w:r>
        <w:rPr>
          <w:lang w:val="cs-CZ"/>
        </w:rPr>
        <w:t>body výskytu zemětřesení v mapě</w:t>
      </w:r>
      <w:r w:rsidRPr="00B235F5">
        <w:rPr>
          <w:lang w:val="cs-CZ"/>
        </w:rPr>
        <w:t>.</w:t>
      </w:r>
    </w:p>
    <w:p w:rsidR="0072682B" w:rsidRDefault="0072682B" w:rsidP="0072682B">
      <w:pPr>
        <w:pStyle w:val="Bezmezer"/>
        <w:numPr>
          <w:ilvl w:val="0"/>
          <w:numId w:val="13"/>
        </w:numPr>
        <w:spacing w:before="240" w:line="276" w:lineRule="auto"/>
        <w:ind w:left="714" w:hanging="357"/>
        <w:rPr>
          <w:lang w:val="cs-CZ"/>
        </w:rPr>
      </w:pPr>
      <w:r>
        <w:rPr>
          <w:lang w:val="cs-CZ"/>
        </w:rPr>
        <w:t xml:space="preserve">Klepněte na některý z bodů v mapě představující výskyt zemětřesení. Zobrazí se </w:t>
      </w:r>
      <w:r w:rsidR="002C71C5">
        <w:rPr>
          <w:lang w:val="cs-CZ"/>
        </w:rPr>
        <w:t>vyskakovací</w:t>
      </w:r>
      <w:r>
        <w:rPr>
          <w:lang w:val="cs-CZ"/>
        </w:rPr>
        <w:t xml:space="preserve"> okno se seznamem všech atributů, které jsou k události evidovány. Protože ve své mapě nechcete zobrazovat všechny tyto údaje, některé z nich skryjete.</w:t>
      </w:r>
    </w:p>
    <w:p w:rsidR="0072682B" w:rsidRDefault="0072682B" w:rsidP="0072682B">
      <w:pPr>
        <w:pStyle w:val="Bezmezer"/>
        <w:numPr>
          <w:ilvl w:val="0"/>
          <w:numId w:val="13"/>
        </w:numPr>
        <w:spacing w:before="240" w:line="276" w:lineRule="auto"/>
        <w:ind w:left="714" w:hanging="357"/>
        <w:rPr>
          <w:lang w:val="cs-CZ"/>
        </w:rPr>
      </w:pPr>
      <w:r>
        <w:rPr>
          <w:lang w:val="cs-CZ"/>
        </w:rPr>
        <w:t xml:space="preserve">Zavřete </w:t>
      </w:r>
      <w:r w:rsidR="002C71C5">
        <w:rPr>
          <w:lang w:val="cs-CZ"/>
        </w:rPr>
        <w:t>vyskakovací</w:t>
      </w:r>
      <w:r>
        <w:rPr>
          <w:lang w:val="cs-CZ"/>
        </w:rPr>
        <w:t xml:space="preserve"> okno.</w:t>
      </w:r>
    </w:p>
    <w:p w:rsidR="0072682B" w:rsidRDefault="0072682B" w:rsidP="0072682B">
      <w:pPr>
        <w:pStyle w:val="Bezmezer"/>
        <w:numPr>
          <w:ilvl w:val="0"/>
          <w:numId w:val="13"/>
        </w:numPr>
        <w:spacing w:before="240" w:line="276" w:lineRule="auto"/>
        <w:ind w:left="714" w:hanging="357"/>
        <w:rPr>
          <w:lang w:val="cs-CZ"/>
        </w:rPr>
      </w:pPr>
      <w:r>
        <w:rPr>
          <w:lang w:val="cs-CZ"/>
        </w:rPr>
        <w:t xml:space="preserve">Klepněte na šipku vedle vrstvy zemětřesení a z nabídky vyberte možnost </w:t>
      </w:r>
      <w:r w:rsidR="002C71C5">
        <w:rPr>
          <w:b/>
          <w:lang w:val="cs-CZ"/>
        </w:rPr>
        <w:t>Konfigurovat vyskakovací okno</w:t>
      </w:r>
      <w:r>
        <w:rPr>
          <w:lang w:val="cs-CZ"/>
        </w:rPr>
        <w:t>.</w:t>
      </w:r>
    </w:p>
    <w:p w:rsidR="0072682B" w:rsidRDefault="0072682B" w:rsidP="0072682B">
      <w:pPr>
        <w:pStyle w:val="Bezmezer"/>
        <w:numPr>
          <w:ilvl w:val="0"/>
          <w:numId w:val="13"/>
        </w:numPr>
        <w:spacing w:before="240" w:line="276" w:lineRule="auto"/>
        <w:ind w:left="714" w:hanging="357"/>
        <w:rPr>
          <w:lang w:val="cs-CZ"/>
        </w:rPr>
      </w:pPr>
      <w:r>
        <w:rPr>
          <w:lang w:val="cs-CZ"/>
        </w:rPr>
        <w:t xml:space="preserve"> </w:t>
      </w:r>
      <w:r w:rsidR="00313B01">
        <w:rPr>
          <w:lang w:val="cs-CZ"/>
        </w:rPr>
        <w:t xml:space="preserve">V okně </w:t>
      </w:r>
      <w:r w:rsidR="00313B01" w:rsidRPr="002C71C5">
        <w:rPr>
          <w:i/>
          <w:lang w:val="cs-CZ"/>
        </w:rPr>
        <w:t xml:space="preserve">Vlastnosti </w:t>
      </w:r>
      <w:r w:rsidR="002C71C5" w:rsidRPr="002C71C5">
        <w:rPr>
          <w:i/>
          <w:lang w:val="cs-CZ"/>
        </w:rPr>
        <w:t xml:space="preserve">vyskakovacích </w:t>
      </w:r>
      <w:r w:rsidR="00313B01" w:rsidRPr="002C71C5">
        <w:rPr>
          <w:i/>
          <w:lang w:val="cs-CZ"/>
        </w:rPr>
        <w:t>ok</w:t>
      </w:r>
      <w:r w:rsidR="002C71C5" w:rsidRPr="002C71C5">
        <w:rPr>
          <w:i/>
          <w:lang w:val="cs-CZ"/>
        </w:rPr>
        <w:t>en</w:t>
      </w:r>
      <w:r w:rsidR="00313B01">
        <w:rPr>
          <w:lang w:val="cs-CZ"/>
        </w:rPr>
        <w:t xml:space="preserve"> klepněte v části </w:t>
      </w:r>
      <w:r w:rsidR="00313B01" w:rsidRPr="002C71C5">
        <w:rPr>
          <w:i/>
          <w:lang w:val="cs-CZ"/>
        </w:rPr>
        <w:t xml:space="preserve">Obsah </w:t>
      </w:r>
      <w:r w:rsidR="002C71C5" w:rsidRPr="002C71C5">
        <w:rPr>
          <w:i/>
          <w:lang w:val="cs-CZ"/>
        </w:rPr>
        <w:t>vyskakovacího okna</w:t>
      </w:r>
      <w:r w:rsidR="002C71C5">
        <w:rPr>
          <w:lang w:val="cs-CZ"/>
        </w:rPr>
        <w:t xml:space="preserve"> </w:t>
      </w:r>
      <w:r w:rsidR="00313B01">
        <w:rPr>
          <w:lang w:val="cs-CZ"/>
        </w:rPr>
        <w:t xml:space="preserve">na odkaz </w:t>
      </w:r>
      <w:r w:rsidR="002C71C5">
        <w:rPr>
          <w:b/>
          <w:lang w:val="cs-CZ"/>
        </w:rPr>
        <w:t>Konfigurovat</w:t>
      </w:r>
      <w:r w:rsidR="00313B01" w:rsidRPr="00313B01">
        <w:rPr>
          <w:b/>
          <w:lang w:val="cs-CZ"/>
        </w:rPr>
        <w:t xml:space="preserve"> </w:t>
      </w:r>
      <w:r w:rsidR="002C71C5">
        <w:rPr>
          <w:b/>
          <w:lang w:val="cs-CZ"/>
        </w:rPr>
        <w:t>atributy</w:t>
      </w:r>
      <w:r w:rsidR="00313B01">
        <w:rPr>
          <w:lang w:val="cs-CZ"/>
        </w:rPr>
        <w:t>.</w:t>
      </w:r>
    </w:p>
    <w:p w:rsidR="00313B01" w:rsidRDefault="00313B01" w:rsidP="0072682B">
      <w:pPr>
        <w:pStyle w:val="Bezmezer"/>
        <w:numPr>
          <w:ilvl w:val="0"/>
          <w:numId w:val="13"/>
        </w:numPr>
        <w:spacing w:before="240" w:line="276" w:lineRule="auto"/>
        <w:ind w:left="714" w:hanging="357"/>
        <w:rPr>
          <w:lang w:val="cs-CZ"/>
        </w:rPr>
      </w:pPr>
      <w:r>
        <w:rPr>
          <w:lang w:val="cs-CZ"/>
        </w:rPr>
        <w:t xml:space="preserve">Ve sloupci </w:t>
      </w:r>
      <w:r w:rsidRPr="00984EB3">
        <w:rPr>
          <w:b/>
          <w:lang w:val="cs-CZ"/>
        </w:rPr>
        <w:t>Zobrazit</w:t>
      </w:r>
      <w:r>
        <w:rPr>
          <w:lang w:val="cs-CZ"/>
        </w:rPr>
        <w:t xml:space="preserve"> nechte zaškrtnuté pouze atributy </w:t>
      </w:r>
      <w:proofErr w:type="spellStart"/>
      <w:r>
        <w:rPr>
          <w:lang w:val="cs-CZ"/>
        </w:rPr>
        <w:t>DateTime</w:t>
      </w:r>
      <w:proofErr w:type="spellEnd"/>
      <w:r>
        <w:rPr>
          <w:lang w:val="cs-CZ"/>
        </w:rPr>
        <w:t xml:space="preserve">, </w:t>
      </w:r>
      <w:proofErr w:type="spellStart"/>
      <w:r>
        <w:rPr>
          <w:lang w:val="cs-CZ"/>
        </w:rPr>
        <w:t>Depth</w:t>
      </w:r>
      <w:proofErr w:type="spellEnd"/>
      <w:r>
        <w:rPr>
          <w:lang w:val="cs-CZ"/>
        </w:rPr>
        <w:t xml:space="preserve"> a</w:t>
      </w:r>
      <w:r w:rsidR="00D652CC">
        <w:rPr>
          <w:lang w:val="cs-CZ"/>
        </w:rPr>
        <w:t> </w:t>
      </w:r>
      <w:proofErr w:type="spellStart"/>
      <w:r>
        <w:rPr>
          <w:lang w:val="cs-CZ"/>
        </w:rPr>
        <w:t>Magnitude</w:t>
      </w:r>
      <w:proofErr w:type="spellEnd"/>
      <w:r>
        <w:rPr>
          <w:lang w:val="cs-CZ"/>
        </w:rPr>
        <w:t>.</w:t>
      </w:r>
    </w:p>
    <w:p w:rsidR="00313B01" w:rsidRDefault="00313B01" w:rsidP="0072682B">
      <w:pPr>
        <w:pStyle w:val="Bezmezer"/>
        <w:numPr>
          <w:ilvl w:val="0"/>
          <w:numId w:val="13"/>
        </w:numPr>
        <w:spacing w:before="240" w:line="276" w:lineRule="auto"/>
        <w:ind w:left="714" w:hanging="357"/>
        <w:rPr>
          <w:lang w:val="cs-CZ"/>
        </w:rPr>
      </w:pPr>
      <w:r>
        <w:rPr>
          <w:lang w:val="cs-CZ"/>
        </w:rPr>
        <w:t xml:space="preserve">Klepněte na text </w:t>
      </w:r>
      <w:proofErr w:type="spellStart"/>
      <w:r w:rsidRPr="00795CDB">
        <w:rPr>
          <w:b/>
          <w:lang w:val="cs-CZ"/>
        </w:rPr>
        <w:t>DateTime</w:t>
      </w:r>
      <w:proofErr w:type="spellEnd"/>
      <w:r>
        <w:rPr>
          <w:lang w:val="cs-CZ"/>
        </w:rPr>
        <w:t xml:space="preserve"> ve sloupci </w:t>
      </w:r>
      <w:r w:rsidRPr="00984EB3">
        <w:rPr>
          <w:i/>
          <w:lang w:val="cs-CZ"/>
        </w:rPr>
        <w:t xml:space="preserve">Alternativní </w:t>
      </w:r>
      <w:r w:rsidR="00984EB3" w:rsidRPr="00984EB3">
        <w:rPr>
          <w:i/>
          <w:lang w:val="cs-CZ"/>
        </w:rPr>
        <w:t>jméno</w:t>
      </w:r>
      <w:r w:rsidRPr="00984EB3">
        <w:rPr>
          <w:i/>
          <w:lang w:val="cs-CZ"/>
        </w:rPr>
        <w:t xml:space="preserve"> </w:t>
      </w:r>
      <w:r w:rsidR="00984EB3" w:rsidRPr="00984EB3">
        <w:rPr>
          <w:i/>
          <w:lang w:val="cs-CZ"/>
        </w:rPr>
        <w:t>pole</w:t>
      </w:r>
      <w:r>
        <w:rPr>
          <w:lang w:val="cs-CZ"/>
        </w:rPr>
        <w:t xml:space="preserve"> a změňte název na </w:t>
      </w:r>
      <w:r w:rsidRPr="00795CDB">
        <w:rPr>
          <w:b/>
          <w:lang w:val="cs-CZ"/>
        </w:rPr>
        <w:t>Datum a</w:t>
      </w:r>
      <w:r w:rsidR="00984EB3">
        <w:rPr>
          <w:b/>
          <w:lang w:val="cs-CZ"/>
        </w:rPr>
        <w:t> </w:t>
      </w:r>
      <w:r w:rsidRPr="00795CDB">
        <w:rPr>
          <w:b/>
          <w:lang w:val="cs-CZ"/>
        </w:rPr>
        <w:t>čas</w:t>
      </w:r>
      <w:r>
        <w:rPr>
          <w:lang w:val="cs-CZ"/>
        </w:rPr>
        <w:t>.</w:t>
      </w:r>
    </w:p>
    <w:p w:rsidR="00313B01" w:rsidRDefault="00313B01" w:rsidP="0072682B">
      <w:pPr>
        <w:pStyle w:val="Bezmezer"/>
        <w:numPr>
          <w:ilvl w:val="0"/>
          <w:numId w:val="13"/>
        </w:numPr>
        <w:spacing w:before="240" w:line="276" w:lineRule="auto"/>
        <w:ind w:left="714" w:hanging="357"/>
        <w:rPr>
          <w:lang w:val="cs-CZ"/>
        </w:rPr>
      </w:pPr>
      <w:r>
        <w:rPr>
          <w:lang w:val="cs-CZ"/>
        </w:rPr>
        <w:t xml:space="preserve">Stejným způsobem přejmenujte atribut </w:t>
      </w:r>
      <w:proofErr w:type="spellStart"/>
      <w:r w:rsidRPr="00795CDB">
        <w:rPr>
          <w:b/>
          <w:lang w:val="cs-CZ"/>
        </w:rPr>
        <w:t>Depth</w:t>
      </w:r>
      <w:proofErr w:type="spellEnd"/>
      <w:r>
        <w:rPr>
          <w:lang w:val="cs-CZ"/>
        </w:rPr>
        <w:t xml:space="preserve"> na </w:t>
      </w:r>
      <w:proofErr w:type="gramStart"/>
      <w:r w:rsidRPr="00795CDB">
        <w:rPr>
          <w:b/>
          <w:lang w:val="cs-CZ"/>
        </w:rPr>
        <w:t>Hloubka</w:t>
      </w:r>
      <w:proofErr w:type="gramEnd"/>
      <w:r>
        <w:rPr>
          <w:lang w:val="cs-CZ"/>
        </w:rPr>
        <w:t xml:space="preserve"> a </w:t>
      </w:r>
      <w:proofErr w:type="spellStart"/>
      <w:r w:rsidRPr="00795CDB">
        <w:rPr>
          <w:b/>
          <w:lang w:val="cs-CZ"/>
        </w:rPr>
        <w:t>Magnitude</w:t>
      </w:r>
      <w:proofErr w:type="spellEnd"/>
      <w:r>
        <w:rPr>
          <w:lang w:val="cs-CZ"/>
        </w:rPr>
        <w:t xml:space="preserve"> na </w:t>
      </w:r>
      <w:r w:rsidRPr="00795CDB">
        <w:rPr>
          <w:b/>
          <w:lang w:val="cs-CZ"/>
        </w:rPr>
        <w:t>Magnitudo</w:t>
      </w:r>
      <w:r>
        <w:rPr>
          <w:lang w:val="cs-CZ"/>
        </w:rPr>
        <w:t>.</w:t>
      </w:r>
    </w:p>
    <w:p w:rsidR="00984EB3" w:rsidRDefault="00984EB3" w:rsidP="00984EB3">
      <w:pPr>
        <w:pStyle w:val="Bezmezer"/>
        <w:spacing w:before="240" w:line="276" w:lineRule="auto"/>
        <w:jc w:val="center"/>
        <w:rPr>
          <w:lang w:val="cs-CZ"/>
        </w:rPr>
      </w:pPr>
      <w:r>
        <w:rPr>
          <w:noProof/>
          <w:lang w:val="cs-CZ" w:eastAsia="cs-CZ" w:bidi="ar-SA"/>
        </w:rPr>
        <w:drawing>
          <wp:inline distT="0" distB="0" distL="0" distR="0">
            <wp:extent cx="3360254" cy="2026211"/>
            <wp:effectExtent l="19050" t="0" r="0" b="0"/>
            <wp:docPr id="20" name="obrázek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 l="26029" t="35907" r="26135" b="2657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63660" cy="20282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74D1A" w:rsidRDefault="00E74D1A" w:rsidP="00E74D1A">
      <w:pPr>
        <w:pStyle w:val="Bezmezer"/>
        <w:numPr>
          <w:ilvl w:val="0"/>
          <w:numId w:val="13"/>
        </w:numPr>
        <w:spacing w:before="240" w:line="276" w:lineRule="auto"/>
        <w:rPr>
          <w:lang w:val="cs-CZ"/>
        </w:rPr>
      </w:pPr>
      <w:r>
        <w:rPr>
          <w:lang w:val="cs-CZ"/>
        </w:rPr>
        <w:t xml:space="preserve">Klepněte na tlačítko </w:t>
      </w:r>
      <w:r w:rsidRPr="004D0121">
        <w:rPr>
          <w:b/>
          <w:lang w:val="cs-CZ"/>
        </w:rPr>
        <w:t>OK</w:t>
      </w:r>
      <w:r>
        <w:rPr>
          <w:lang w:val="cs-CZ"/>
        </w:rPr>
        <w:t>.</w:t>
      </w:r>
    </w:p>
    <w:p w:rsidR="00162A4A" w:rsidRDefault="00162A4A" w:rsidP="00E74D1A">
      <w:pPr>
        <w:pStyle w:val="Bezmezer"/>
        <w:numPr>
          <w:ilvl w:val="0"/>
          <w:numId w:val="13"/>
        </w:numPr>
        <w:spacing w:before="240" w:line="276" w:lineRule="auto"/>
        <w:rPr>
          <w:lang w:val="cs-CZ"/>
        </w:rPr>
      </w:pPr>
      <w:r>
        <w:rPr>
          <w:lang w:val="cs-CZ"/>
        </w:rPr>
        <w:t xml:space="preserve">Vlevo dole klepněte na tlačítko </w:t>
      </w:r>
      <w:r w:rsidRPr="00984EB3">
        <w:rPr>
          <w:b/>
          <w:lang w:val="cs-CZ"/>
        </w:rPr>
        <w:t xml:space="preserve">Uložit </w:t>
      </w:r>
      <w:r w:rsidR="00984EB3" w:rsidRPr="00984EB3">
        <w:rPr>
          <w:b/>
          <w:lang w:val="cs-CZ"/>
        </w:rPr>
        <w:t>vyskakovací</w:t>
      </w:r>
      <w:r w:rsidRPr="00984EB3">
        <w:rPr>
          <w:b/>
          <w:lang w:val="cs-CZ"/>
        </w:rPr>
        <w:t xml:space="preserve"> okno</w:t>
      </w:r>
      <w:r>
        <w:rPr>
          <w:lang w:val="cs-CZ"/>
        </w:rPr>
        <w:t>.</w:t>
      </w:r>
    </w:p>
    <w:p w:rsidR="00162A4A" w:rsidRDefault="00551B82" w:rsidP="00E74D1A">
      <w:pPr>
        <w:pStyle w:val="Bezmezer"/>
        <w:numPr>
          <w:ilvl w:val="0"/>
          <w:numId w:val="13"/>
        </w:numPr>
        <w:spacing w:before="240" w:line="276" w:lineRule="auto"/>
        <w:rPr>
          <w:lang w:val="cs-CZ"/>
        </w:rPr>
      </w:pPr>
      <w:r>
        <w:rPr>
          <w:lang w:val="cs-CZ"/>
        </w:rPr>
        <w:t xml:space="preserve">Nyní opět klepněte na nějaký symbol v mapě představující výskyt zemětřesení a podívejte se, jak se změnil vzhled </w:t>
      </w:r>
      <w:r w:rsidR="003F570F">
        <w:rPr>
          <w:lang w:val="cs-CZ"/>
        </w:rPr>
        <w:t>vyskakovacího</w:t>
      </w:r>
      <w:r>
        <w:rPr>
          <w:lang w:val="cs-CZ"/>
        </w:rPr>
        <w:t xml:space="preserve"> okna.</w:t>
      </w:r>
    </w:p>
    <w:p w:rsidR="00736499" w:rsidRDefault="00736499" w:rsidP="00984EB3">
      <w:pPr>
        <w:pStyle w:val="Nadpis1"/>
        <w:keepNext/>
        <w:rPr>
          <w:sz w:val="28"/>
          <w:szCs w:val="28"/>
          <w:lang w:val="cs-CZ"/>
        </w:rPr>
      </w:pPr>
      <w:r w:rsidRPr="00736499">
        <w:rPr>
          <w:sz w:val="28"/>
          <w:szCs w:val="28"/>
          <w:lang w:val="cs-CZ"/>
        </w:rPr>
        <w:t>Krok 5: Práce s atributovou tabulkou</w:t>
      </w:r>
    </w:p>
    <w:p w:rsidR="00984EB3" w:rsidRDefault="00795CDB" w:rsidP="00984EB3">
      <w:pPr>
        <w:pStyle w:val="Bezmezer"/>
        <w:keepNext/>
        <w:spacing w:before="240" w:line="276" w:lineRule="auto"/>
        <w:rPr>
          <w:lang w:val="cs-CZ"/>
        </w:rPr>
      </w:pPr>
      <w:r>
        <w:rPr>
          <w:lang w:val="cs-CZ"/>
        </w:rPr>
        <w:t>Nyní pomocí atributové tabulky naleznete místo, kde za poslední týden došlo k nejsilnějšímu zemětřesení.</w:t>
      </w:r>
    </w:p>
    <w:p w:rsidR="00736499" w:rsidRDefault="005F7B7E" w:rsidP="00736499">
      <w:pPr>
        <w:pStyle w:val="Bezmezer"/>
        <w:numPr>
          <w:ilvl w:val="0"/>
          <w:numId w:val="15"/>
        </w:numPr>
        <w:spacing w:before="240" w:line="276" w:lineRule="auto"/>
        <w:ind w:left="714" w:hanging="357"/>
        <w:rPr>
          <w:lang w:val="cs-CZ"/>
        </w:rPr>
      </w:pPr>
      <w:r>
        <w:rPr>
          <w:lang w:val="cs-CZ"/>
        </w:rPr>
        <w:t xml:space="preserve">Klepněte na šipku vedle vrstvy zemětřesení a z nabídky vyberte možnost </w:t>
      </w:r>
      <w:r w:rsidR="00984EB3">
        <w:rPr>
          <w:lang w:val="cs-CZ"/>
        </w:rPr>
        <w:t>Zobrazit tabulku</w:t>
      </w:r>
      <w:r>
        <w:rPr>
          <w:lang w:val="cs-CZ"/>
        </w:rPr>
        <w:t>.</w:t>
      </w:r>
    </w:p>
    <w:p w:rsidR="005F7B7E" w:rsidRDefault="00984EB3" w:rsidP="00736499">
      <w:pPr>
        <w:pStyle w:val="Bezmezer"/>
        <w:numPr>
          <w:ilvl w:val="0"/>
          <w:numId w:val="15"/>
        </w:numPr>
        <w:spacing w:before="240" w:line="276" w:lineRule="auto"/>
        <w:ind w:left="714" w:hanging="357"/>
        <w:rPr>
          <w:lang w:val="cs-CZ"/>
        </w:rPr>
      </w:pPr>
      <w:r>
        <w:rPr>
          <w:noProof/>
          <w:lang w:val="cs-CZ" w:eastAsia="cs-CZ" w:bidi="ar-SA"/>
        </w:rPr>
        <w:drawing>
          <wp:anchor distT="0" distB="0" distL="114300" distR="114300" simplePos="0" relativeHeight="251671552" behindDoc="1" locked="0" layoutInCell="1" allowOverlap="1">
            <wp:simplePos x="0" y="0"/>
            <wp:positionH relativeFrom="column">
              <wp:posOffset>4605655</wp:posOffset>
            </wp:positionH>
            <wp:positionV relativeFrom="paragraph">
              <wp:posOffset>106680</wp:posOffset>
            </wp:positionV>
            <wp:extent cx="1069975" cy="660400"/>
            <wp:effectExtent l="19050" t="0" r="0" b="0"/>
            <wp:wrapTight wrapText="bothSides">
              <wp:wrapPolygon edited="0">
                <wp:start x="-385" y="0"/>
                <wp:lineTo x="-385" y="21185"/>
                <wp:lineTo x="21536" y="21185"/>
                <wp:lineTo x="21536" y="0"/>
                <wp:lineTo x="-385" y="0"/>
              </wp:wrapPolygon>
            </wp:wrapTight>
            <wp:docPr id="21" name="obrázek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 l="81507" t="77379" b="772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9975" cy="660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2F6A16">
        <w:rPr>
          <w:lang w:val="cs-CZ"/>
        </w:rPr>
        <w:t>Atributová tabulka se objeví ve spodní části okna.</w:t>
      </w:r>
      <w:r w:rsidR="004D0121">
        <w:rPr>
          <w:lang w:val="cs-CZ"/>
        </w:rPr>
        <w:t xml:space="preserve"> Klepněte na tlačítko </w:t>
      </w:r>
      <w:r w:rsidR="004D0121" w:rsidRPr="00984EB3">
        <w:rPr>
          <w:b/>
          <w:lang w:val="cs-CZ"/>
        </w:rPr>
        <w:t>Možnosti tabulky</w:t>
      </w:r>
      <w:r w:rsidR="004D0121">
        <w:rPr>
          <w:lang w:val="cs-CZ"/>
        </w:rPr>
        <w:t xml:space="preserve"> na pravé straně a vyberte možnost (</w:t>
      </w:r>
      <w:r w:rsidR="004D0121" w:rsidRPr="00984EB3">
        <w:rPr>
          <w:b/>
          <w:lang w:val="cs-CZ"/>
        </w:rPr>
        <w:t>Zobrazit/Skrýt sloupce</w:t>
      </w:r>
      <w:r w:rsidR="004D0121">
        <w:rPr>
          <w:lang w:val="cs-CZ"/>
        </w:rPr>
        <w:t>).</w:t>
      </w:r>
    </w:p>
    <w:p w:rsidR="002F6A16" w:rsidRDefault="004D0121" w:rsidP="004D0121">
      <w:pPr>
        <w:pStyle w:val="Bezmezer"/>
        <w:numPr>
          <w:ilvl w:val="0"/>
          <w:numId w:val="15"/>
        </w:numPr>
        <w:spacing w:before="240" w:line="276" w:lineRule="auto"/>
        <w:ind w:left="714" w:hanging="357"/>
        <w:rPr>
          <w:lang w:val="cs-CZ"/>
        </w:rPr>
      </w:pPr>
      <w:r>
        <w:rPr>
          <w:lang w:val="cs-CZ"/>
        </w:rPr>
        <w:t xml:space="preserve">Zrušte zaškrtnutí sloupců, které v atributové tabulce nechcete zobrazovat. Nechte ale zapnuté sloupce </w:t>
      </w:r>
      <w:proofErr w:type="spellStart"/>
      <w:r w:rsidRPr="00795CDB">
        <w:rPr>
          <w:b/>
          <w:lang w:val="cs-CZ"/>
        </w:rPr>
        <w:t>DateTime</w:t>
      </w:r>
      <w:proofErr w:type="spellEnd"/>
      <w:r>
        <w:rPr>
          <w:lang w:val="cs-CZ"/>
        </w:rPr>
        <w:t xml:space="preserve"> (Datum a čas) a </w:t>
      </w:r>
      <w:proofErr w:type="spellStart"/>
      <w:r w:rsidRPr="00795CDB">
        <w:rPr>
          <w:b/>
          <w:lang w:val="cs-CZ"/>
        </w:rPr>
        <w:t>Magnitude</w:t>
      </w:r>
      <w:proofErr w:type="spellEnd"/>
      <w:r>
        <w:rPr>
          <w:lang w:val="cs-CZ"/>
        </w:rPr>
        <w:t xml:space="preserve"> (Magnitudo).</w:t>
      </w:r>
    </w:p>
    <w:p w:rsidR="004D0121" w:rsidRDefault="009B343B" w:rsidP="004D0121">
      <w:pPr>
        <w:pStyle w:val="Bezmezer"/>
        <w:numPr>
          <w:ilvl w:val="0"/>
          <w:numId w:val="15"/>
        </w:numPr>
        <w:spacing w:before="240" w:line="276" w:lineRule="auto"/>
        <w:ind w:left="714" w:hanging="357"/>
        <w:rPr>
          <w:lang w:val="cs-CZ"/>
        </w:rPr>
      </w:pPr>
      <w:r>
        <w:rPr>
          <w:noProof/>
          <w:lang w:val="cs-CZ" w:eastAsia="cs-CZ" w:bidi="ar-SA"/>
        </w:rPr>
        <w:drawing>
          <wp:anchor distT="0" distB="0" distL="114300" distR="114300" simplePos="0" relativeHeight="251672576" behindDoc="1" locked="0" layoutInCell="1" allowOverlap="1">
            <wp:simplePos x="0" y="0"/>
            <wp:positionH relativeFrom="column">
              <wp:posOffset>3738880</wp:posOffset>
            </wp:positionH>
            <wp:positionV relativeFrom="paragraph">
              <wp:posOffset>117475</wp:posOffset>
            </wp:positionV>
            <wp:extent cx="1936750" cy="508635"/>
            <wp:effectExtent l="19050" t="0" r="6350" b="0"/>
            <wp:wrapTight wrapText="bothSides">
              <wp:wrapPolygon edited="0">
                <wp:start x="-212" y="0"/>
                <wp:lineTo x="-212" y="21034"/>
                <wp:lineTo x="21671" y="21034"/>
                <wp:lineTo x="21671" y="0"/>
                <wp:lineTo x="-212" y="0"/>
              </wp:wrapPolygon>
            </wp:wrapTight>
            <wp:docPr id="23" name="obrázek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 l="72261" t="78995" b="1149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36750" cy="5086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4D0121">
        <w:rPr>
          <w:lang w:val="cs-CZ"/>
        </w:rPr>
        <w:t xml:space="preserve">Klepněte na název sloupce </w:t>
      </w:r>
      <w:r w:rsidRPr="009B343B">
        <w:rPr>
          <w:i/>
          <w:lang w:val="cs-CZ"/>
        </w:rPr>
        <w:t>Magnitudo</w:t>
      </w:r>
      <w:r w:rsidR="004D0121">
        <w:rPr>
          <w:lang w:val="cs-CZ"/>
        </w:rPr>
        <w:t xml:space="preserve"> a vyberte </w:t>
      </w:r>
      <w:r w:rsidR="004D0121" w:rsidRPr="009B343B">
        <w:rPr>
          <w:b/>
          <w:lang w:val="cs-CZ"/>
        </w:rPr>
        <w:t>Seřadit sestupně</w:t>
      </w:r>
      <w:r w:rsidR="004D0121">
        <w:rPr>
          <w:lang w:val="cs-CZ"/>
        </w:rPr>
        <w:t>.</w:t>
      </w:r>
    </w:p>
    <w:p w:rsidR="00585B0B" w:rsidRDefault="009B343B" w:rsidP="00473E78">
      <w:pPr>
        <w:pStyle w:val="Bezmezer"/>
        <w:numPr>
          <w:ilvl w:val="0"/>
          <w:numId w:val="15"/>
        </w:numPr>
        <w:spacing w:before="240" w:line="276" w:lineRule="auto"/>
        <w:ind w:left="714" w:hanging="357"/>
        <w:rPr>
          <w:lang w:val="cs-CZ"/>
        </w:rPr>
      </w:pPr>
      <w:r>
        <w:rPr>
          <w:noProof/>
          <w:lang w:val="cs-CZ" w:eastAsia="cs-CZ" w:bidi="ar-SA"/>
        </w:rPr>
        <w:drawing>
          <wp:anchor distT="0" distB="0" distL="114300" distR="114300" simplePos="0" relativeHeight="251673600" behindDoc="1" locked="0" layoutInCell="1" allowOverlap="1">
            <wp:simplePos x="0" y="0"/>
            <wp:positionH relativeFrom="column">
              <wp:posOffset>3736975</wp:posOffset>
            </wp:positionH>
            <wp:positionV relativeFrom="paragraph">
              <wp:posOffset>209550</wp:posOffset>
            </wp:positionV>
            <wp:extent cx="1938020" cy="747395"/>
            <wp:effectExtent l="19050" t="0" r="5080" b="0"/>
            <wp:wrapTight wrapText="bothSides">
              <wp:wrapPolygon edited="0">
                <wp:start x="-212" y="0"/>
                <wp:lineTo x="-212" y="20921"/>
                <wp:lineTo x="21657" y="20921"/>
                <wp:lineTo x="21657" y="0"/>
                <wp:lineTo x="-212" y="0"/>
              </wp:wrapPolygon>
            </wp:wrapTight>
            <wp:docPr id="28" name="obrázek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 l="72261" t="78456" b="754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38020" cy="7473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585B0B">
        <w:rPr>
          <w:lang w:val="cs-CZ"/>
        </w:rPr>
        <w:t>Klepněte na první řádek tabulky</w:t>
      </w:r>
      <w:r w:rsidR="008C5771">
        <w:rPr>
          <w:lang w:val="cs-CZ"/>
        </w:rPr>
        <w:t xml:space="preserve"> obsahující nejsilnější zemětřesení z posledního týdne</w:t>
      </w:r>
      <w:r w:rsidR="00585B0B">
        <w:rPr>
          <w:lang w:val="cs-CZ"/>
        </w:rPr>
        <w:t xml:space="preserve">, poté klepněte na </w:t>
      </w:r>
      <w:r w:rsidR="00585B0B" w:rsidRPr="009B343B">
        <w:rPr>
          <w:b/>
          <w:lang w:val="cs-CZ"/>
        </w:rPr>
        <w:t>Možnosti tabulky</w:t>
      </w:r>
      <w:r w:rsidR="00585B0B">
        <w:rPr>
          <w:lang w:val="cs-CZ"/>
        </w:rPr>
        <w:t xml:space="preserve"> a vyberte </w:t>
      </w:r>
      <w:r w:rsidRPr="009B343B">
        <w:rPr>
          <w:b/>
          <w:lang w:val="cs-CZ"/>
        </w:rPr>
        <w:t>Vycentrovat</w:t>
      </w:r>
      <w:r w:rsidR="00585B0B" w:rsidRPr="009B343B">
        <w:rPr>
          <w:b/>
          <w:lang w:val="cs-CZ"/>
        </w:rPr>
        <w:t xml:space="preserve"> na výběr</w:t>
      </w:r>
      <w:r w:rsidR="00585B0B">
        <w:rPr>
          <w:lang w:val="cs-CZ"/>
        </w:rPr>
        <w:t>.</w:t>
      </w:r>
    </w:p>
    <w:p w:rsidR="00473E78" w:rsidRDefault="008C5771" w:rsidP="00473E78">
      <w:pPr>
        <w:pStyle w:val="Bezmezer"/>
        <w:numPr>
          <w:ilvl w:val="0"/>
          <w:numId w:val="15"/>
        </w:numPr>
        <w:spacing w:before="240" w:line="276" w:lineRule="auto"/>
        <w:ind w:left="714" w:hanging="357"/>
        <w:rPr>
          <w:lang w:val="cs-CZ"/>
        </w:rPr>
      </w:pPr>
      <w:r>
        <w:rPr>
          <w:lang w:val="cs-CZ"/>
        </w:rPr>
        <w:t>Střed mapy se přesune nad místo nejsilnějšího zemětřesení. Příslušný bod je označen modrým rámečkem.</w:t>
      </w:r>
    </w:p>
    <w:p w:rsidR="008C5771" w:rsidRDefault="008C5771" w:rsidP="008C5771">
      <w:pPr>
        <w:pStyle w:val="Bezmezer"/>
        <w:pBdr>
          <w:bottom w:val="single" w:sz="6" w:space="1" w:color="auto"/>
        </w:pBdr>
        <w:spacing w:before="240" w:line="276" w:lineRule="auto"/>
        <w:rPr>
          <w:lang w:val="cs-CZ"/>
        </w:rPr>
      </w:pPr>
      <w:r>
        <w:rPr>
          <w:lang w:val="cs-CZ"/>
        </w:rPr>
        <w:t>Kde se za poslední týden odehrálo nejsilnější zemětřesení a jaké bylo jeho magnitudo?</w:t>
      </w:r>
    </w:p>
    <w:p w:rsidR="00B13A80" w:rsidRDefault="00B13A80" w:rsidP="008C5771">
      <w:pPr>
        <w:pStyle w:val="Bezmezer"/>
        <w:pBdr>
          <w:bottom w:val="single" w:sz="6" w:space="1" w:color="auto"/>
        </w:pBdr>
        <w:spacing w:before="240" w:line="276" w:lineRule="auto"/>
        <w:rPr>
          <w:lang w:val="cs-CZ"/>
        </w:rPr>
      </w:pPr>
    </w:p>
    <w:p w:rsidR="001A071B" w:rsidRPr="001A071B" w:rsidRDefault="001A071B" w:rsidP="001A071B">
      <w:pPr>
        <w:pStyle w:val="Odstavecseseznamem"/>
        <w:numPr>
          <w:ilvl w:val="0"/>
          <w:numId w:val="15"/>
        </w:numPr>
        <w:spacing w:before="240" w:line="276" w:lineRule="auto"/>
        <w:ind w:left="714" w:hanging="357"/>
        <w:rPr>
          <w:lang w:val="cs-CZ"/>
        </w:rPr>
      </w:pPr>
      <w:r>
        <w:rPr>
          <w:lang w:val="cs-CZ"/>
        </w:rPr>
        <w:t>Zavřete atributovou tabulku.</w:t>
      </w:r>
    </w:p>
    <w:p w:rsidR="00B13A80" w:rsidRPr="00197ADB" w:rsidRDefault="00197ADB" w:rsidP="00197ADB">
      <w:pPr>
        <w:pStyle w:val="Nadpis1"/>
        <w:rPr>
          <w:sz w:val="28"/>
          <w:szCs w:val="28"/>
          <w:lang w:val="cs-CZ"/>
        </w:rPr>
      </w:pPr>
      <w:r w:rsidRPr="00197ADB">
        <w:rPr>
          <w:sz w:val="28"/>
          <w:szCs w:val="28"/>
          <w:lang w:val="cs-CZ"/>
        </w:rPr>
        <w:t xml:space="preserve">Krok 6: </w:t>
      </w:r>
      <w:r w:rsidR="002903AB">
        <w:rPr>
          <w:sz w:val="28"/>
          <w:szCs w:val="28"/>
          <w:lang w:val="cs-CZ"/>
        </w:rPr>
        <w:t>Uložení a sdílení mapy</w:t>
      </w:r>
    </w:p>
    <w:p w:rsidR="005B0539" w:rsidRPr="005B0539" w:rsidRDefault="005B0539" w:rsidP="005B0539">
      <w:pPr>
        <w:spacing w:before="240" w:line="276" w:lineRule="auto"/>
        <w:ind w:firstLine="0"/>
        <w:rPr>
          <w:lang w:val="cs-CZ"/>
        </w:rPr>
      </w:pPr>
      <w:r>
        <w:rPr>
          <w:lang w:val="cs-CZ"/>
        </w:rPr>
        <w:t>Abyste mohli vytvořit webovou aplikaci, je třeba mapu nejdříve uložit a poté sdílet.</w:t>
      </w:r>
    </w:p>
    <w:p w:rsidR="00D32A86" w:rsidRDefault="00D32A86" w:rsidP="005B0539">
      <w:pPr>
        <w:pStyle w:val="Odstavecseseznamem"/>
        <w:numPr>
          <w:ilvl w:val="0"/>
          <w:numId w:val="17"/>
        </w:numPr>
        <w:spacing w:before="240" w:line="276" w:lineRule="auto"/>
        <w:ind w:left="714" w:hanging="357"/>
        <w:contextualSpacing w:val="0"/>
        <w:rPr>
          <w:lang w:val="cs-CZ"/>
        </w:rPr>
      </w:pPr>
      <w:r>
        <w:rPr>
          <w:noProof/>
          <w:lang w:val="cs-CZ" w:eastAsia="cs-CZ" w:bidi="ar-SA"/>
        </w:rPr>
        <w:drawing>
          <wp:anchor distT="0" distB="0" distL="114300" distR="114300" simplePos="0" relativeHeight="251674624" behindDoc="1" locked="0" layoutInCell="1" allowOverlap="1">
            <wp:simplePos x="0" y="0"/>
            <wp:positionH relativeFrom="column">
              <wp:posOffset>5100955</wp:posOffset>
            </wp:positionH>
            <wp:positionV relativeFrom="paragraph">
              <wp:posOffset>466725</wp:posOffset>
            </wp:positionV>
            <wp:extent cx="657225" cy="695325"/>
            <wp:effectExtent l="19050" t="0" r="9525" b="0"/>
            <wp:wrapTight wrapText="bothSides">
              <wp:wrapPolygon edited="0">
                <wp:start x="-626" y="0"/>
                <wp:lineTo x="-626" y="21304"/>
                <wp:lineTo x="21913" y="21304"/>
                <wp:lineTo x="21913" y="0"/>
                <wp:lineTo x="-626" y="0"/>
              </wp:wrapPolygon>
            </wp:wrapTight>
            <wp:docPr id="31" name="obrázek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 l="32377" t="13465" r="58787" b="7432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7225" cy="695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lang w:val="cs-CZ"/>
        </w:rPr>
        <w:t xml:space="preserve">Klepněte na tlačítko </w:t>
      </w:r>
      <w:r>
        <w:rPr>
          <w:b/>
          <w:lang w:val="cs-CZ"/>
        </w:rPr>
        <w:t>Přihlásit</w:t>
      </w:r>
      <w:r>
        <w:rPr>
          <w:lang w:val="cs-CZ"/>
        </w:rPr>
        <w:t xml:space="preserve"> v pravém horním rohu okna a přihlaste se ke svému účtu na ArcGIS Online. Pokud jej nemáte, založte si jej.</w:t>
      </w:r>
    </w:p>
    <w:p w:rsidR="00197ADB" w:rsidRDefault="005B0539" w:rsidP="005B0539">
      <w:pPr>
        <w:pStyle w:val="Odstavecseseznamem"/>
        <w:numPr>
          <w:ilvl w:val="0"/>
          <w:numId w:val="17"/>
        </w:numPr>
        <w:spacing w:before="240" w:line="276" w:lineRule="auto"/>
        <w:ind w:left="714" w:hanging="357"/>
        <w:contextualSpacing w:val="0"/>
        <w:rPr>
          <w:lang w:val="cs-CZ"/>
        </w:rPr>
      </w:pPr>
      <w:r>
        <w:rPr>
          <w:lang w:val="cs-CZ"/>
        </w:rPr>
        <w:t xml:space="preserve">V horní části okna klepněte na tlačítko </w:t>
      </w:r>
      <w:r w:rsidRPr="008545F9">
        <w:rPr>
          <w:b/>
          <w:lang w:val="cs-CZ"/>
        </w:rPr>
        <w:t>Uložit</w:t>
      </w:r>
      <w:r>
        <w:rPr>
          <w:lang w:val="cs-CZ"/>
        </w:rPr>
        <w:t xml:space="preserve"> a vyberte </w:t>
      </w:r>
      <w:r w:rsidRPr="008545F9">
        <w:rPr>
          <w:b/>
          <w:lang w:val="cs-CZ"/>
        </w:rPr>
        <w:t>Uložit</w:t>
      </w:r>
      <w:r>
        <w:rPr>
          <w:lang w:val="cs-CZ"/>
        </w:rPr>
        <w:t>.</w:t>
      </w:r>
    </w:p>
    <w:p w:rsidR="00D85F0C" w:rsidRDefault="00D85F0C" w:rsidP="008C4FC5">
      <w:pPr>
        <w:pStyle w:val="Odstavecseseznamem"/>
        <w:keepNext/>
        <w:numPr>
          <w:ilvl w:val="0"/>
          <w:numId w:val="17"/>
        </w:numPr>
        <w:spacing w:before="240" w:line="276" w:lineRule="auto"/>
        <w:ind w:left="714" w:hanging="357"/>
        <w:contextualSpacing w:val="0"/>
        <w:rPr>
          <w:lang w:val="cs-CZ"/>
        </w:rPr>
      </w:pPr>
      <w:r>
        <w:rPr>
          <w:lang w:val="cs-CZ"/>
        </w:rPr>
        <w:t xml:space="preserve">V okně </w:t>
      </w:r>
      <w:r w:rsidR="00663E76" w:rsidRPr="00663E76">
        <w:rPr>
          <w:i/>
          <w:lang w:val="cs-CZ"/>
        </w:rPr>
        <w:t>Uložit mapu</w:t>
      </w:r>
      <w:r>
        <w:rPr>
          <w:lang w:val="cs-CZ"/>
        </w:rPr>
        <w:t xml:space="preserve"> zadejte </w:t>
      </w:r>
      <w:r w:rsidR="00F443F9" w:rsidRPr="00F443F9">
        <w:rPr>
          <w:b/>
          <w:lang w:val="cs-CZ"/>
        </w:rPr>
        <w:t>nadpis</w:t>
      </w:r>
      <w:r>
        <w:rPr>
          <w:lang w:val="cs-CZ"/>
        </w:rPr>
        <w:t xml:space="preserve">, </w:t>
      </w:r>
      <w:r w:rsidRPr="008C4FC5">
        <w:rPr>
          <w:b/>
          <w:lang w:val="cs-CZ"/>
        </w:rPr>
        <w:t>klíčová slova</w:t>
      </w:r>
      <w:r>
        <w:rPr>
          <w:lang w:val="cs-CZ"/>
        </w:rPr>
        <w:t xml:space="preserve">, která slouží pro vyhledávání mapy v katalogu, a </w:t>
      </w:r>
      <w:r w:rsidR="00F443F9">
        <w:rPr>
          <w:b/>
          <w:lang w:val="cs-CZ"/>
        </w:rPr>
        <w:t>shrnutí</w:t>
      </w:r>
      <w:r w:rsidR="00F443F9" w:rsidRPr="00F443F9">
        <w:rPr>
          <w:lang w:val="cs-CZ"/>
        </w:rPr>
        <w:t>.</w:t>
      </w:r>
    </w:p>
    <w:p w:rsidR="00663E76" w:rsidRPr="00663E76" w:rsidRDefault="00663E76" w:rsidP="00663E76">
      <w:pPr>
        <w:keepNext/>
        <w:spacing w:before="240" w:line="276" w:lineRule="auto"/>
        <w:jc w:val="center"/>
        <w:rPr>
          <w:lang w:val="cs-CZ"/>
        </w:rPr>
      </w:pPr>
      <w:r>
        <w:rPr>
          <w:noProof/>
          <w:lang w:val="cs-CZ" w:eastAsia="cs-CZ" w:bidi="ar-SA"/>
        </w:rPr>
        <w:drawing>
          <wp:inline distT="0" distB="0" distL="0" distR="0">
            <wp:extent cx="2798859" cy="1359673"/>
            <wp:effectExtent l="19050" t="0" r="1491" b="0"/>
            <wp:docPr id="40" name="obrázek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 l="31057" t="42011" r="30523" b="3370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8859" cy="135967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85F0C" w:rsidRDefault="00D85F0C" w:rsidP="00D85F0C">
      <w:pPr>
        <w:pStyle w:val="Odstavecseseznamem"/>
        <w:numPr>
          <w:ilvl w:val="0"/>
          <w:numId w:val="17"/>
        </w:numPr>
        <w:spacing w:before="240" w:line="276" w:lineRule="auto"/>
        <w:rPr>
          <w:lang w:val="cs-CZ"/>
        </w:rPr>
      </w:pPr>
      <w:r>
        <w:rPr>
          <w:lang w:val="cs-CZ"/>
        </w:rPr>
        <w:t xml:space="preserve">Klepněte na tlačítko </w:t>
      </w:r>
      <w:r w:rsidRPr="00F443F9">
        <w:rPr>
          <w:b/>
          <w:lang w:val="cs-CZ"/>
        </w:rPr>
        <w:t>Uložit mapu</w:t>
      </w:r>
      <w:r>
        <w:rPr>
          <w:lang w:val="cs-CZ"/>
        </w:rPr>
        <w:t>.</w:t>
      </w:r>
    </w:p>
    <w:p w:rsidR="00476A79" w:rsidRDefault="00476A79" w:rsidP="00476A79">
      <w:pPr>
        <w:pStyle w:val="Odstavecseseznamem"/>
        <w:numPr>
          <w:ilvl w:val="0"/>
          <w:numId w:val="17"/>
        </w:numPr>
        <w:spacing w:before="240" w:line="276" w:lineRule="auto"/>
        <w:ind w:left="714" w:hanging="357"/>
        <w:contextualSpacing w:val="0"/>
        <w:rPr>
          <w:lang w:val="cs-CZ"/>
        </w:rPr>
      </w:pPr>
      <w:r>
        <w:rPr>
          <w:lang w:val="cs-CZ"/>
        </w:rPr>
        <w:t xml:space="preserve">V horní části okna klepněte na tlačítko </w:t>
      </w:r>
      <w:r w:rsidRPr="00F443F9">
        <w:rPr>
          <w:b/>
          <w:lang w:val="cs-CZ"/>
        </w:rPr>
        <w:t>Sdílet</w:t>
      </w:r>
      <w:r>
        <w:rPr>
          <w:lang w:val="cs-CZ"/>
        </w:rPr>
        <w:t>.</w:t>
      </w:r>
    </w:p>
    <w:p w:rsidR="00476A79" w:rsidRDefault="00E417B3" w:rsidP="00476A79">
      <w:pPr>
        <w:pStyle w:val="Odstavecseseznamem"/>
        <w:numPr>
          <w:ilvl w:val="0"/>
          <w:numId w:val="17"/>
        </w:numPr>
        <w:spacing w:before="240" w:line="276" w:lineRule="auto"/>
        <w:ind w:left="714" w:hanging="357"/>
        <w:contextualSpacing w:val="0"/>
        <w:rPr>
          <w:lang w:val="cs-CZ"/>
        </w:rPr>
      </w:pPr>
      <w:r>
        <w:rPr>
          <w:lang w:val="cs-CZ"/>
        </w:rPr>
        <w:t xml:space="preserve">Zaškrtněte </w:t>
      </w:r>
      <w:r w:rsidR="001E7903">
        <w:rPr>
          <w:lang w:val="cs-CZ"/>
        </w:rPr>
        <w:t>políčko</w:t>
      </w:r>
      <w:r>
        <w:rPr>
          <w:lang w:val="cs-CZ"/>
        </w:rPr>
        <w:t xml:space="preserve"> u </w:t>
      </w:r>
      <w:r w:rsidR="00F443F9">
        <w:rPr>
          <w:b/>
          <w:lang w:val="cs-CZ"/>
        </w:rPr>
        <w:t>Kdokoli</w:t>
      </w:r>
      <w:r w:rsidRPr="008C4FC5">
        <w:rPr>
          <w:b/>
          <w:lang w:val="cs-CZ"/>
        </w:rPr>
        <w:t xml:space="preserve"> (</w:t>
      </w:r>
      <w:r w:rsidR="00F443F9">
        <w:rPr>
          <w:b/>
          <w:lang w:val="cs-CZ"/>
        </w:rPr>
        <w:t>veřejně</w:t>
      </w:r>
      <w:r w:rsidRPr="008C4FC5">
        <w:rPr>
          <w:b/>
          <w:lang w:val="cs-CZ"/>
        </w:rPr>
        <w:t>)</w:t>
      </w:r>
      <w:r>
        <w:rPr>
          <w:lang w:val="cs-CZ"/>
        </w:rPr>
        <w:t>.</w:t>
      </w:r>
    </w:p>
    <w:p w:rsidR="00F443F9" w:rsidRPr="00F443F9" w:rsidRDefault="00F443F9" w:rsidP="00F443F9">
      <w:pPr>
        <w:spacing w:before="240" w:line="276" w:lineRule="auto"/>
        <w:ind w:firstLine="0"/>
        <w:jc w:val="center"/>
        <w:rPr>
          <w:lang w:val="cs-CZ"/>
        </w:rPr>
      </w:pPr>
      <w:r>
        <w:rPr>
          <w:noProof/>
          <w:lang w:val="cs-CZ" w:eastAsia="cs-CZ" w:bidi="ar-SA"/>
        </w:rPr>
        <w:drawing>
          <wp:inline distT="0" distB="0" distL="0" distR="0">
            <wp:extent cx="2957885" cy="1753909"/>
            <wp:effectExtent l="19050" t="0" r="0" b="0"/>
            <wp:docPr id="43" name="obrázek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 l="26719" t="26212" r="26949" b="3806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7885" cy="17539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64785" w:rsidRPr="00064785" w:rsidRDefault="00064785" w:rsidP="00064785">
      <w:pPr>
        <w:pStyle w:val="Nadpis1"/>
        <w:rPr>
          <w:sz w:val="28"/>
          <w:szCs w:val="28"/>
          <w:lang w:val="cs-CZ"/>
        </w:rPr>
      </w:pPr>
      <w:r w:rsidRPr="00064785">
        <w:rPr>
          <w:sz w:val="28"/>
          <w:szCs w:val="28"/>
          <w:lang w:val="cs-CZ"/>
        </w:rPr>
        <w:t>Krok 7: Tvorba webové aplikace</w:t>
      </w:r>
    </w:p>
    <w:p w:rsidR="00064785" w:rsidRDefault="00A56EAB" w:rsidP="00A56EAB">
      <w:pPr>
        <w:pStyle w:val="Odstavecseseznamem"/>
        <w:numPr>
          <w:ilvl w:val="0"/>
          <w:numId w:val="20"/>
        </w:numPr>
        <w:spacing w:before="240" w:line="276" w:lineRule="auto"/>
        <w:ind w:left="714" w:hanging="357"/>
        <w:contextualSpacing w:val="0"/>
        <w:rPr>
          <w:lang w:val="cs-CZ"/>
        </w:rPr>
      </w:pPr>
      <w:r>
        <w:rPr>
          <w:lang w:val="cs-CZ"/>
        </w:rPr>
        <w:t xml:space="preserve">V okně </w:t>
      </w:r>
      <w:r w:rsidRPr="00F443F9">
        <w:rPr>
          <w:i/>
          <w:lang w:val="cs-CZ"/>
        </w:rPr>
        <w:t>Sdílet</w:t>
      </w:r>
      <w:r>
        <w:rPr>
          <w:lang w:val="cs-CZ"/>
        </w:rPr>
        <w:t xml:space="preserve"> klepněte na tlačítko </w:t>
      </w:r>
      <w:r w:rsidRPr="00F443F9">
        <w:rPr>
          <w:b/>
          <w:lang w:val="cs-CZ"/>
        </w:rPr>
        <w:t>Vytvořit webovou aplikaci</w:t>
      </w:r>
      <w:r>
        <w:rPr>
          <w:lang w:val="cs-CZ"/>
        </w:rPr>
        <w:t>.</w:t>
      </w:r>
    </w:p>
    <w:p w:rsidR="00A56EAB" w:rsidRDefault="00A56EAB" w:rsidP="00A56EAB">
      <w:pPr>
        <w:pStyle w:val="Odstavecseseznamem"/>
        <w:numPr>
          <w:ilvl w:val="0"/>
          <w:numId w:val="20"/>
        </w:numPr>
        <w:spacing w:before="240" w:line="276" w:lineRule="auto"/>
        <w:ind w:left="714" w:hanging="357"/>
        <w:contextualSpacing w:val="0"/>
        <w:rPr>
          <w:lang w:val="cs-CZ"/>
        </w:rPr>
      </w:pPr>
      <w:r>
        <w:rPr>
          <w:lang w:val="cs-CZ"/>
        </w:rPr>
        <w:t xml:space="preserve">Pod šablonou aplikace zvanou </w:t>
      </w:r>
      <w:r w:rsidRPr="00306C3A">
        <w:rPr>
          <w:b/>
          <w:lang w:val="cs-CZ"/>
        </w:rPr>
        <w:t xml:space="preserve">Základní </w:t>
      </w:r>
      <w:r w:rsidR="00306C3A" w:rsidRPr="00306C3A">
        <w:rPr>
          <w:b/>
          <w:lang w:val="cs-CZ"/>
        </w:rPr>
        <w:t>prohlížeč</w:t>
      </w:r>
      <w:r>
        <w:rPr>
          <w:lang w:val="cs-CZ"/>
        </w:rPr>
        <w:t xml:space="preserve"> klepněte na odkaz </w:t>
      </w:r>
      <w:r w:rsidRPr="00306C3A">
        <w:rPr>
          <w:b/>
          <w:lang w:val="cs-CZ"/>
        </w:rPr>
        <w:t>Publikovat</w:t>
      </w:r>
      <w:r>
        <w:rPr>
          <w:lang w:val="cs-CZ"/>
        </w:rPr>
        <w:t xml:space="preserve"> a vyberte </w:t>
      </w:r>
      <w:r w:rsidRPr="008C4FC5">
        <w:rPr>
          <w:b/>
          <w:lang w:val="cs-CZ"/>
        </w:rPr>
        <w:t>Publi</w:t>
      </w:r>
      <w:r w:rsidR="00306C3A">
        <w:rPr>
          <w:b/>
          <w:lang w:val="cs-CZ"/>
        </w:rPr>
        <w:t>kovat</w:t>
      </w:r>
      <w:r>
        <w:rPr>
          <w:lang w:val="cs-CZ"/>
        </w:rPr>
        <w:t>.</w:t>
      </w:r>
    </w:p>
    <w:p w:rsidR="00C05647" w:rsidRPr="00C05647" w:rsidRDefault="00C05647" w:rsidP="00C05647">
      <w:pPr>
        <w:spacing w:before="240" w:line="276" w:lineRule="auto"/>
        <w:ind w:firstLine="0"/>
        <w:jc w:val="center"/>
        <w:rPr>
          <w:lang w:val="cs-CZ"/>
        </w:rPr>
      </w:pPr>
      <w:r>
        <w:rPr>
          <w:noProof/>
          <w:lang w:val="cs-CZ" w:eastAsia="cs-CZ" w:bidi="ar-SA"/>
        </w:rPr>
        <w:drawing>
          <wp:inline distT="0" distB="0" distL="0" distR="0">
            <wp:extent cx="2676443" cy="2075291"/>
            <wp:effectExtent l="19050" t="0" r="0" b="0"/>
            <wp:docPr id="46" name="obrázek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 l="26719" t="26032" r="26811" b="271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76443" cy="207529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70458" w:rsidRDefault="00370458" w:rsidP="00370458">
      <w:pPr>
        <w:pStyle w:val="Odstavecseseznamem"/>
        <w:numPr>
          <w:ilvl w:val="0"/>
          <w:numId w:val="20"/>
        </w:numPr>
        <w:spacing w:before="240" w:line="276" w:lineRule="auto"/>
        <w:rPr>
          <w:lang w:val="cs-CZ"/>
        </w:rPr>
      </w:pPr>
      <w:r w:rsidRPr="00370458">
        <w:rPr>
          <w:rFonts w:ascii="Calibri" w:eastAsia="Times New Roman" w:hAnsi="Calibri" w:cs="Times New Roman"/>
          <w:lang w:val="cs-CZ"/>
        </w:rPr>
        <w:t xml:space="preserve">V okně </w:t>
      </w:r>
      <w:r w:rsidRPr="00220B37">
        <w:rPr>
          <w:rFonts w:ascii="Calibri" w:eastAsia="Times New Roman" w:hAnsi="Calibri" w:cs="Times New Roman"/>
          <w:i/>
          <w:lang w:val="cs-CZ"/>
        </w:rPr>
        <w:t>Sdílet</w:t>
      </w:r>
      <w:r w:rsidRPr="00370458">
        <w:rPr>
          <w:rFonts w:ascii="Calibri" w:eastAsia="Times New Roman" w:hAnsi="Calibri" w:cs="Times New Roman"/>
          <w:lang w:val="cs-CZ"/>
        </w:rPr>
        <w:t xml:space="preserve"> zadejte </w:t>
      </w:r>
      <w:r w:rsidR="00220B37">
        <w:rPr>
          <w:rFonts w:ascii="Calibri" w:eastAsia="Times New Roman" w:hAnsi="Calibri" w:cs="Times New Roman"/>
          <w:b/>
          <w:lang w:val="cs-CZ"/>
        </w:rPr>
        <w:t>nadpis</w:t>
      </w:r>
      <w:r w:rsidRPr="00370458">
        <w:rPr>
          <w:rFonts w:ascii="Calibri" w:eastAsia="Times New Roman" w:hAnsi="Calibri" w:cs="Times New Roman"/>
          <w:lang w:val="cs-CZ"/>
        </w:rPr>
        <w:t xml:space="preserve"> své webové aplikace (např. </w:t>
      </w:r>
      <w:r>
        <w:rPr>
          <w:lang w:val="cs-CZ"/>
        </w:rPr>
        <w:t>Zemětřesení</w:t>
      </w:r>
      <w:r w:rsidRPr="00370458">
        <w:rPr>
          <w:rFonts w:ascii="Calibri" w:eastAsia="Times New Roman" w:hAnsi="Calibri" w:cs="Times New Roman"/>
          <w:lang w:val="cs-CZ"/>
        </w:rPr>
        <w:t>) a</w:t>
      </w:r>
      <w:r w:rsidR="00D652CC">
        <w:rPr>
          <w:rFonts w:ascii="Calibri" w:eastAsia="Times New Roman" w:hAnsi="Calibri" w:cs="Times New Roman"/>
          <w:lang w:val="cs-CZ"/>
        </w:rPr>
        <w:t> </w:t>
      </w:r>
      <w:r w:rsidRPr="00370458">
        <w:rPr>
          <w:rFonts w:ascii="Calibri" w:eastAsia="Times New Roman" w:hAnsi="Calibri" w:cs="Times New Roman"/>
          <w:lang w:val="cs-CZ"/>
        </w:rPr>
        <w:t xml:space="preserve">stiskněte tlačítko </w:t>
      </w:r>
      <w:r w:rsidR="00220B37" w:rsidRPr="00220B37">
        <w:rPr>
          <w:rFonts w:ascii="Calibri" w:eastAsia="Times New Roman" w:hAnsi="Calibri" w:cs="Times New Roman"/>
          <w:b/>
          <w:lang w:val="cs-CZ"/>
        </w:rPr>
        <w:t>Uložit a publikovat</w:t>
      </w:r>
      <w:r w:rsidRPr="00370458">
        <w:rPr>
          <w:rFonts w:ascii="Calibri" w:eastAsia="Times New Roman" w:hAnsi="Calibri" w:cs="Times New Roman"/>
          <w:lang w:val="cs-CZ"/>
        </w:rPr>
        <w:t>.</w:t>
      </w:r>
    </w:p>
    <w:p w:rsidR="00370458" w:rsidRDefault="00370458" w:rsidP="00370458">
      <w:pPr>
        <w:numPr>
          <w:ilvl w:val="0"/>
          <w:numId w:val="20"/>
        </w:numPr>
        <w:spacing w:before="240" w:line="276" w:lineRule="auto"/>
        <w:rPr>
          <w:rFonts w:ascii="Calibri" w:eastAsia="Times New Roman" w:hAnsi="Calibri" w:cs="Times New Roman"/>
          <w:lang w:val="cs-CZ"/>
        </w:rPr>
      </w:pPr>
      <w:r>
        <w:rPr>
          <w:rFonts w:ascii="Calibri" w:eastAsia="Times New Roman" w:hAnsi="Calibri" w:cs="Times New Roman"/>
          <w:lang w:val="cs-CZ"/>
        </w:rPr>
        <w:t xml:space="preserve">Vaše webová mapová aplikace je nyní hotová. Abyste ji mohli zobrazit a případně upravit, klepněte na odkaz </w:t>
      </w:r>
      <w:r w:rsidR="00220B37">
        <w:rPr>
          <w:rFonts w:ascii="Calibri" w:eastAsia="Times New Roman" w:hAnsi="Calibri" w:cs="Times New Roman"/>
          <w:lang w:val="cs-CZ"/>
        </w:rPr>
        <w:t>„</w:t>
      </w:r>
      <w:r w:rsidRPr="00220B37">
        <w:rPr>
          <w:rFonts w:ascii="Calibri" w:eastAsia="Times New Roman" w:hAnsi="Calibri" w:cs="Times New Roman"/>
          <w:b/>
          <w:lang w:val="cs-CZ"/>
        </w:rPr>
        <w:t>přejít k</w:t>
      </w:r>
      <w:r w:rsidR="00220B37" w:rsidRPr="00220B37">
        <w:rPr>
          <w:rFonts w:ascii="Calibri" w:eastAsia="Times New Roman" w:hAnsi="Calibri" w:cs="Times New Roman"/>
          <w:b/>
          <w:lang w:val="cs-CZ"/>
        </w:rPr>
        <w:t> </w:t>
      </w:r>
      <w:r w:rsidRPr="00220B37">
        <w:rPr>
          <w:rFonts w:ascii="Calibri" w:eastAsia="Times New Roman" w:hAnsi="Calibri" w:cs="Times New Roman"/>
          <w:b/>
          <w:lang w:val="cs-CZ"/>
        </w:rPr>
        <w:t>položce</w:t>
      </w:r>
      <w:r w:rsidR="00220B37">
        <w:rPr>
          <w:rFonts w:ascii="Calibri" w:eastAsia="Times New Roman" w:hAnsi="Calibri" w:cs="Times New Roman"/>
          <w:lang w:val="cs-CZ"/>
        </w:rPr>
        <w:t>“</w:t>
      </w:r>
      <w:r>
        <w:rPr>
          <w:rFonts w:ascii="Calibri" w:eastAsia="Times New Roman" w:hAnsi="Calibri" w:cs="Times New Roman"/>
          <w:lang w:val="cs-CZ"/>
        </w:rPr>
        <w:t>.</w:t>
      </w:r>
    </w:p>
    <w:p w:rsidR="00370458" w:rsidRDefault="00370458" w:rsidP="00370458">
      <w:pPr>
        <w:keepNext/>
        <w:numPr>
          <w:ilvl w:val="0"/>
          <w:numId w:val="20"/>
        </w:numPr>
        <w:spacing w:before="240" w:line="276" w:lineRule="auto"/>
        <w:rPr>
          <w:rFonts w:ascii="Calibri" w:eastAsia="Times New Roman" w:hAnsi="Calibri" w:cs="Times New Roman"/>
          <w:lang w:val="cs-CZ"/>
        </w:rPr>
      </w:pPr>
      <w:r>
        <w:rPr>
          <w:rFonts w:ascii="Calibri" w:eastAsia="Times New Roman" w:hAnsi="Calibri" w:cs="Times New Roman"/>
          <w:lang w:val="cs-CZ"/>
        </w:rPr>
        <w:t xml:space="preserve">Na další stránce klepněte na tlačítko </w:t>
      </w:r>
      <w:r w:rsidRPr="00220B37">
        <w:rPr>
          <w:rFonts w:ascii="Calibri" w:eastAsia="Times New Roman" w:hAnsi="Calibri" w:cs="Times New Roman"/>
          <w:b/>
          <w:lang w:val="cs-CZ"/>
        </w:rPr>
        <w:t>Otevřít</w:t>
      </w:r>
      <w:r>
        <w:rPr>
          <w:rFonts w:ascii="Calibri" w:eastAsia="Times New Roman" w:hAnsi="Calibri" w:cs="Times New Roman"/>
          <w:lang w:val="cs-CZ"/>
        </w:rPr>
        <w:t xml:space="preserve"> a vyberte </w:t>
      </w:r>
      <w:r w:rsidRPr="00220B37">
        <w:rPr>
          <w:rFonts w:ascii="Calibri" w:eastAsia="Times New Roman" w:hAnsi="Calibri" w:cs="Times New Roman"/>
          <w:b/>
          <w:lang w:val="cs-CZ"/>
        </w:rPr>
        <w:t>Zobrazit aplikaci</w:t>
      </w:r>
      <w:r>
        <w:rPr>
          <w:rFonts w:ascii="Calibri" w:eastAsia="Times New Roman" w:hAnsi="Calibri" w:cs="Times New Roman"/>
          <w:lang w:val="cs-CZ"/>
        </w:rPr>
        <w:t>.</w:t>
      </w:r>
    </w:p>
    <w:p w:rsidR="00220B37" w:rsidRDefault="00220B37" w:rsidP="00220B37">
      <w:pPr>
        <w:keepNext/>
        <w:spacing w:before="240" w:line="276" w:lineRule="auto"/>
        <w:ind w:firstLine="0"/>
        <w:jc w:val="center"/>
        <w:rPr>
          <w:rFonts w:ascii="Calibri" w:eastAsia="Times New Roman" w:hAnsi="Calibri" w:cs="Times New Roman"/>
          <w:lang w:val="cs-CZ"/>
        </w:rPr>
      </w:pPr>
      <w:r>
        <w:rPr>
          <w:rFonts w:ascii="Calibri" w:eastAsia="Times New Roman" w:hAnsi="Calibri" w:cs="Times New Roman"/>
          <w:noProof/>
          <w:lang w:val="cs-CZ" w:eastAsia="cs-CZ" w:bidi="ar-SA"/>
        </w:rPr>
        <w:drawing>
          <wp:inline distT="0" distB="0" distL="0" distR="0">
            <wp:extent cx="3455670" cy="1240404"/>
            <wp:effectExtent l="19050" t="0" r="0" b="0"/>
            <wp:docPr id="49" name="obrázek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 l="10848" t="15799" r="29156" b="5619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55670" cy="12404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70458" w:rsidRDefault="00370458" w:rsidP="00370458">
      <w:pPr>
        <w:numPr>
          <w:ilvl w:val="0"/>
          <w:numId w:val="20"/>
        </w:numPr>
        <w:spacing w:before="240" w:line="276" w:lineRule="auto"/>
        <w:rPr>
          <w:rFonts w:ascii="Calibri" w:eastAsia="Times New Roman" w:hAnsi="Calibri" w:cs="Times New Roman"/>
          <w:lang w:val="cs-CZ"/>
        </w:rPr>
      </w:pPr>
      <w:r>
        <w:rPr>
          <w:rFonts w:ascii="Calibri" w:eastAsia="Times New Roman" w:hAnsi="Calibri" w:cs="Times New Roman"/>
          <w:lang w:val="cs-CZ"/>
        </w:rPr>
        <w:t>Zobrazí se vaše webová mapová aplikace.</w:t>
      </w:r>
    </w:p>
    <w:p w:rsidR="00370458" w:rsidRPr="00370458" w:rsidRDefault="00370458" w:rsidP="00370458">
      <w:pPr>
        <w:numPr>
          <w:ilvl w:val="0"/>
          <w:numId w:val="20"/>
        </w:numPr>
        <w:spacing w:before="240" w:line="276" w:lineRule="auto"/>
        <w:rPr>
          <w:lang w:val="cs-CZ"/>
        </w:rPr>
      </w:pPr>
      <w:r>
        <w:rPr>
          <w:rFonts w:ascii="Calibri" w:eastAsia="Times New Roman" w:hAnsi="Calibri" w:cs="Times New Roman"/>
          <w:lang w:val="cs-CZ"/>
        </w:rPr>
        <w:t xml:space="preserve">Klepnutím na tlačítko </w:t>
      </w:r>
      <w:r w:rsidR="00220B37">
        <w:rPr>
          <w:rFonts w:ascii="Calibri" w:eastAsia="Times New Roman" w:hAnsi="Calibri" w:cs="Times New Roman"/>
          <w:b/>
          <w:lang w:val="cs-CZ"/>
        </w:rPr>
        <w:t>Konfigurovat</w:t>
      </w:r>
      <w:r w:rsidRPr="008C4FC5">
        <w:rPr>
          <w:rFonts w:ascii="Calibri" w:eastAsia="Times New Roman" w:hAnsi="Calibri" w:cs="Times New Roman"/>
          <w:b/>
          <w:lang w:val="cs-CZ"/>
        </w:rPr>
        <w:t xml:space="preserve"> </w:t>
      </w:r>
      <w:r w:rsidR="00220B37">
        <w:rPr>
          <w:rFonts w:ascii="Calibri" w:eastAsia="Times New Roman" w:hAnsi="Calibri" w:cs="Times New Roman"/>
          <w:b/>
          <w:lang w:val="cs-CZ"/>
        </w:rPr>
        <w:t>aplikaci</w:t>
      </w:r>
      <w:r>
        <w:rPr>
          <w:rFonts w:ascii="Calibri" w:eastAsia="Times New Roman" w:hAnsi="Calibri" w:cs="Times New Roman"/>
          <w:lang w:val="cs-CZ"/>
        </w:rPr>
        <w:t xml:space="preserve"> na stránce položky můžete změnit barevné schéma aplikace, přidat text a definovat, které položky chcete v aplikaci zobrazovat. Pokud jste se vzhledem aplikace spokojeni, klepněte na tlačítko </w:t>
      </w:r>
      <w:r w:rsidRPr="00220B37">
        <w:rPr>
          <w:rFonts w:ascii="Calibri" w:eastAsia="Times New Roman" w:hAnsi="Calibri" w:cs="Times New Roman"/>
          <w:b/>
          <w:lang w:val="cs-CZ"/>
        </w:rPr>
        <w:t>Sdílet</w:t>
      </w:r>
      <w:r>
        <w:rPr>
          <w:rFonts w:ascii="Calibri" w:eastAsia="Times New Roman" w:hAnsi="Calibri" w:cs="Times New Roman"/>
          <w:lang w:val="cs-CZ"/>
        </w:rPr>
        <w:t xml:space="preserve"> a vaši aplikaci nyní budou moci vyhledat a zobrazit i ostatní uživatelé ArcGIS Online.</w:t>
      </w:r>
    </w:p>
    <w:sectPr w:rsidR="00370458" w:rsidRPr="00370458" w:rsidSect="002A1400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  <w:font w:name="MS Mincho">
    <w:altName w:val="ＭＳ 明朝"/>
    <w:panose1 w:val="02020609040205080304"/>
    <w:charset w:val="80"/>
    <w:family w:val="roman"/>
    <w:notTrueType/>
    <w:pitch w:val="fixed"/>
    <w:sig w:usb0="00000001" w:usb1="08070000" w:usb2="00000010" w:usb3="00000000" w:csb0="00020000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6E661AB"/>
    <w:multiLevelType w:val="hybridMultilevel"/>
    <w:tmpl w:val="1988E454"/>
    <w:lvl w:ilvl="0" w:tplc="0405000F">
      <w:start w:val="1"/>
      <w:numFmt w:val="decimal"/>
      <w:lvlText w:val="%1."/>
      <w:lvlJc w:val="left"/>
      <w:pPr>
        <w:ind w:left="720" w:hanging="360"/>
      </w:p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DB768AB"/>
    <w:multiLevelType w:val="hybridMultilevel"/>
    <w:tmpl w:val="796C9E3E"/>
    <w:lvl w:ilvl="0" w:tplc="FC2E105C">
      <w:start w:val="1"/>
      <w:numFmt w:val="bullet"/>
      <w:pStyle w:val="Odrka"/>
      <w:lvlText w:val=""/>
      <w:lvlJc w:val="left"/>
      <w:pPr>
        <w:ind w:left="750" w:hanging="360"/>
      </w:pPr>
      <w:rPr>
        <w:rFonts w:ascii="Symbol" w:hAnsi="Symbol" w:hint="default"/>
        <w:color w:val="595959" w:themeColor="text1" w:themeTint="A6"/>
      </w:rPr>
    </w:lvl>
    <w:lvl w:ilvl="1" w:tplc="04050003" w:tentative="1">
      <w:start w:val="1"/>
      <w:numFmt w:val="bullet"/>
      <w:lvlText w:val="o"/>
      <w:lvlJc w:val="left"/>
      <w:pPr>
        <w:ind w:left="147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9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91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3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5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7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9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510" w:hanging="360"/>
      </w:pPr>
      <w:rPr>
        <w:rFonts w:ascii="Wingdings" w:hAnsi="Wingdings" w:hint="default"/>
      </w:rPr>
    </w:lvl>
  </w:abstractNum>
  <w:abstractNum w:abstractNumId="2">
    <w:nsid w:val="1751252D"/>
    <w:multiLevelType w:val="hybridMultilevel"/>
    <w:tmpl w:val="B02E4590"/>
    <w:lvl w:ilvl="0" w:tplc="E0943A4E">
      <w:start w:val="1"/>
      <w:numFmt w:val="decimal"/>
      <w:pStyle w:val="numbereditem"/>
      <w:lvlText w:val="%1."/>
      <w:lvlJc w:val="left"/>
      <w:pPr>
        <w:tabs>
          <w:tab w:val="num" w:pos="227"/>
        </w:tabs>
        <w:ind w:left="227" w:hanging="227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">
    <w:nsid w:val="23634BF3"/>
    <w:multiLevelType w:val="hybridMultilevel"/>
    <w:tmpl w:val="CF688278"/>
    <w:lvl w:ilvl="0" w:tplc="0405000F">
      <w:start w:val="1"/>
      <w:numFmt w:val="decimal"/>
      <w:lvlText w:val="%1."/>
      <w:lvlJc w:val="left"/>
      <w:pPr>
        <w:ind w:left="1077" w:hanging="360"/>
      </w:pPr>
    </w:lvl>
    <w:lvl w:ilvl="1" w:tplc="04050019" w:tentative="1">
      <w:start w:val="1"/>
      <w:numFmt w:val="lowerLetter"/>
      <w:lvlText w:val="%2."/>
      <w:lvlJc w:val="left"/>
      <w:pPr>
        <w:ind w:left="1797" w:hanging="360"/>
      </w:pPr>
    </w:lvl>
    <w:lvl w:ilvl="2" w:tplc="0405001B" w:tentative="1">
      <w:start w:val="1"/>
      <w:numFmt w:val="lowerRoman"/>
      <w:lvlText w:val="%3."/>
      <w:lvlJc w:val="right"/>
      <w:pPr>
        <w:ind w:left="2517" w:hanging="180"/>
      </w:pPr>
    </w:lvl>
    <w:lvl w:ilvl="3" w:tplc="0405000F" w:tentative="1">
      <w:start w:val="1"/>
      <w:numFmt w:val="decimal"/>
      <w:lvlText w:val="%4."/>
      <w:lvlJc w:val="left"/>
      <w:pPr>
        <w:ind w:left="3237" w:hanging="360"/>
      </w:pPr>
    </w:lvl>
    <w:lvl w:ilvl="4" w:tplc="04050019" w:tentative="1">
      <w:start w:val="1"/>
      <w:numFmt w:val="lowerLetter"/>
      <w:lvlText w:val="%5."/>
      <w:lvlJc w:val="left"/>
      <w:pPr>
        <w:ind w:left="3957" w:hanging="360"/>
      </w:pPr>
    </w:lvl>
    <w:lvl w:ilvl="5" w:tplc="0405001B" w:tentative="1">
      <w:start w:val="1"/>
      <w:numFmt w:val="lowerRoman"/>
      <w:lvlText w:val="%6."/>
      <w:lvlJc w:val="right"/>
      <w:pPr>
        <w:ind w:left="4677" w:hanging="180"/>
      </w:pPr>
    </w:lvl>
    <w:lvl w:ilvl="6" w:tplc="0405000F" w:tentative="1">
      <w:start w:val="1"/>
      <w:numFmt w:val="decimal"/>
      <w:lvlText w:val="%7."/>
      <w:lvlJc w:val="left"/>
      <w:pPr>
        <w:ind w:left="5397" w:hanging="360"/>
      </w:pPr>
    </w:lvl>
    <w:lvl w:ilvl="7" w:tplc="04050019" w:tentative="1">
      <w:start w:val="1"/>
      <w:numFmt w:val="lowerLetter"/>
      <w:lvlText w:val="%8."/>
      <w:lvlJc w:val="left"/>
      <w:pPr>
        <w:ind w:left="6117" w:hanging="360"/>
      </w:pPr>
    </w:lvl>
    <w:lvl w:ilvl="8" w:tplc="0405001B" w:tentative="1">
      <w:start w:val="1"/>
      <w:numFmt w:val="lowerRoman"/>
      <w:lvlText w:val="%9."/>
      <w:lvlJc w:val="right"/>
      <w:pPr>
        <w:ind w:left="6837" w:hanging="180"/>
      </w:pPr>
    </w:lvl>
  </w:abstractNum>
  <w:abstractNum w:abstractNumId="4">
    <w:nsid w:val="260A14F1"/>
    <w:multiLevelType w:val="multilevel"/>
    <w:tmpl w:val="04050025"/>
    <w:lvl w:ilvl="0">
      <w:start w:val="1"/>
      <w:numFmt w:val="decimal"/>
      <w:lvlText w:val="%1"/>
      <w:lvlJc w:val="left"/>
      <w:pPr>
        <w:ind w:left="432" w:hanging="432"/>
      </w:pPr>
    </w:lvl>
    <w:lvl w:ilvl="1">
      <w:start w:val="1"/>
      <w:numFmt w:val="decimal"/>
      <w:lvlText w:val="%1.%2"/>
      <w:lvlJc w:val="left"/>
      <w:pPr>
        <w:ind w:left="576" w:hanging="576"/>
      </w:pPr>
    </w:lvl>
    <w:lvl w:ilvl="2">
      <w:start w:val="1"/>
      <w:numFmt w:val="decimal"/>
      <w:lvlText w:val="%1.%2.%3"/>
      <w:lvlJc w:val="left"/>
      <w:pPr>
        <w:ind w:left="720" w:hanging="720"/>
      </w:pPr>
    </w:lvl>
    <w:lvl w:ilvl="3">
      <w:start w:val="1"/>
      <w:numFmt w:val="decimal"/>
      <w:lvlText w:val="%1.%2.%3.%4"/>
      <w:lvlJc w:val="left"/>
      <w:pPr>
        <w:ind w:left="864" w:hanging="864"/>
      </w:pPr>
    </w:lvl>
    <w:lvl w:ilvl="4">
      <w:start w:val="1"/>
      <w:numFmt w:val="decimal"/>
      <w:lvlText w:val="%1.%2.%3.%4.%5"/>
      <w:lvlJc w:val="left"/>
      <w:pPr>
        <w:ind w:left="1008" w:hanging="1008"/>
      </w:pPr>
    </w:lvl>
    <w:lvl w:ilvl="5">
      <w:start w:val="1"/>
      <w:numFmt w:val="decimal"/>
      <w:lvlText w:val="%1.%2.%3.%4.%5.%6"/>
      <w:lvlJc w:val="left"/>
      <w:pPr>
        <w:ind w:left="1152" w:hanging="1152"/>
      </w:pPr>
    </w:lvl>
    <w:lvl w:ilvl="6">
      <w:start w:val="1"/>
      <w:numFmt w:val="decimal"/>
      <w:lvlText w:val="%1.%2.%3.%4.%5.%6.%7"/>
      <w:lvlJc w:val="left"/>
      <w:pPr>
        <w:ind w:left="1296" w:hanging="1296"/>
      </w:pPr>
    </w:lvl>
    <w:lvl w:ilvl="7">
      <w:start w:val="1"/>
      <w:numFmt w:val="decimal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5">
    <w:nsid w:val="328722D1"/>
    <w:multiLevelType w:val="hybridMultilevel"/>
    <w:tmpl w:val="850EFA4E"/>
    <w:lvl w:ilvl="0" w:tplc="574213EC">
      <w:start w:val="1"/>
      <w:numFmt w:val="decimal"/>
      <w:lvlText w:val="%1."/>
      <w:lvlJc w:val="left"/>
      <w:pPr>
        <w:ind w:left="717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37" w:hanging="360"/>
      </w:pPr>
    </w:lvl>
    <w:lvl w:ilvl="2" w:tplc="0405001B" w:tentative="1">
      <w:start w:val="1"/>
      <w:numFmt w:val="lowerRoman"/>
      <w:lvlText w:val="%3."/>
      <w:lvlJc w:val="right"/>
      <w:pPr>
        <w:ind w:left="2157" w:hanging="180"/>
      </w:pPr>
    </w:lvl>
    <w:lvl w:ilvl="3" w:tplc="0405000F" w:tentative="1">
      <w:start w:val="1"/>
      <w:numFmt w:val="decimal"/>
      <w:lvlText w:val="%4."/>
      <w:lvlJc w:val="left"/>
      <w:pPr>
        <w:ind w:left="2877" w:hanging="360"/>
      </w:pPr>
    </w:lvl>
    <w:lvl w:ilvl="4" w:tplc="04050019" w:tentative="1">
      <w:start w:val="1"/>
      <w:numFmt w:val="lowerLetter"/>
      <w:lvlText w:val="%5."/>
      <w:lvlJc w:val="left"/>
      <w:pPr>
        <w:ind w:left="3597" w:hanging="360"/>
      </w:pPr>
    </w:lvl>
    <w:lvl w:ilvl="5" w:tplc="0405001B" w:tentative="1">
      <w:start w:val="1"/>
      <w:numFmt w:val="lowerRoman"/>
      <w:lvlText w:val="%6."/>
      <w:lvlJc w:val="right"/>
      <w:pPr>
        <w:ind w:left="4317" w:hanging="180"/>
      </w:pPr>
    </w:lvl>
    <w:lvl w:ilvl="6" w:tplc="0405000F" w:tentative="1">
      <w:start w:val="1"/>
      <w:numFmt w:val="decimal"/>
      <w:lvlText w:val="%7."/>
      <w:lvlJc w:val="left"/>
      <w:pPr>
        <w:ind w:left="5037" w:hanging="360"/>
      </w:pPr>
    </w:lvl>
    <w:lvl w:ilvl="7" w:tplc="04050019" w:tentative="1">
      <w:start w:val="1"/>
      <w:numFmt w:val="lowerLetter"/>
      <w:lvlText w:val="%8."/>
      <w:lvlJc w:val="left"/>
      <w:pPr>
        <w:ind w:left="5757" w:hanging="360"/>
      </w:pPr>
    </w:lvl>
    <w:lvl w:ilvl="8" w:tplc="0405001B" w:tentative="1">
      <w:start w:val="1"/>
      <w:numFmt w:val="lowerRoman"/>
      <w:lvlText w:val="%9."/>
      <w:lvlJc w:val="right"/>
      <w:pPr>
        <w:ind w:left="6477" w:hanging="180"/>
      </w:pPr>
    </w:lvl>
  </w:abstractNum>
  <w:abstractNum w:abstractNumId="6">
    <w:nsid w:val="379F1F4E"/>
    <w:multiLevelType w:val="hybridMultilevel"/>
    <w:tmpl w:val="64B6FAC2"/>
    <w:lvl w:ilvl="0" w:tplc="0405000F">
      <w:start w:val="1"/>
      <w:numFmt w:val="decimal"/>
      <w:lvlText w:val="%1."/>
      <w:lvlJc w:val="left"/>
      <w:pPr>
        <w:ind w:left="1077" w:hanging="360"/>
      </w:pPr>
    </w:lvl>
    <w:lvl w:ilvl="1" w:tplc="04050019" w:tentative="1">
      <w:start w:val="1"/>
      <w:numFmt w:val="lowerLetter"/>
      <w:lvlText w:val="%2."/>
      <w:lvlJc w:val="left"/>
      <w:pPr>
        <w:ind w:left="1797" w:hanging="360"/>
      </w:pPr>
    </w:lvl>
    <w:lvl w:ilvl="2" w:tplc="0405001B" w:tentative="1">
      <w:start w:val="1"/>
      <w:numFmt w:val="lowerRoman"/>
      <w:lvlText w:val="%3."/>
      <w:lvlJc w:val="right"/>
      <w:pPr>
        <w:ind w:left="2517" w:hanging="180"/>
      </w:pPr>
    </w:lvl>
    <w:lvl w:ilvl="3" w:tplc="0405000F" w:tentative="1">
      <w:start w:val="1"/>
      <w:numFmt w:val="decimal"/>
      <w:lvlText w:val="%4."/>
      <w:lvlJc w:val="left"/>
      <w:pPr>
        <w:ind w:left="3237" w:hanging="360"/>
      </w:pPr>
    </w:lvl>
    <w:lvl w:ilvl="4" w:tplc="04050019" w:tentative="1">
      <w:start w:val="1"/>
      <w:numFmt w:val="lowerLetter"/>
      <w:lvlText w:val="%5."/>
      <w:lvlJc w:val="left"/>
      <w:pPr>
        <w:ind w:left="3957" w:hanging="360"/>
      </w:pPr>
    </w:lvl>
    <w:lvl w:ilvl="5" w:tplc="0405001B" w:tentative="1">
      <w:start w:val="1"/>
      <w:numFmt w:val="lowerRoman"/>
      <w:lvlText w:val="%6."/>
      <w:lvlJc w:val="right"/>
      <w:pPr>
        <w:ind w:left="4677" w:hanging="180"/>
      </w:pPr>
    </w:lvl>
    <w:lvl w:ilvl="6" w:tplc="0405000F" w:tentative="1">
      <w:start w:val="1"/>
      <w:numFmt w:val="decimal"/>
      <w:lvlText w:val="%7."/>
      <w:lvlJc w:val="left"/>
      <w:pPr>
        <w:ind w:left="5397" w:hanging="360"/>
      </w:pPr>
    </w:lvl>
    <w:lvl w:ilvl="7" w:tplc="04050019" w:tentative="1">
      <w:start w:val="1"/>
      <w:numFmt w:val="lowerLetter"/>
      <w:lvlText w:val="%8."/>
      <w:lvlJc w:val="left"/>
      <w:pPr>
        <w:ind w:left="6117" w:hanging="360"/>
      </w:pPr>
    </w:lvl>
    <w:lvl w:ilvl="8" w:tplc="0405001B" w:tentative="1">
      <w:start w:val="1"/>
      <w:numFmt w:val="lowerRoman"/>
      <w:lvlText w:val="%9."/>
      <w:lvlJc w:val="right"/>
      <w:pPr>
        <w:ind w:left="6837" w:hanging="180"/>
      </w:pPr>
    </w:lvl>
  </w:abstractNum>
  <w:abstractNum w:abstractNumId="7">
    <w:nsid w:val="402E71D7"/>
    <w:multiLevelType w:val="hybridMultilevel"/>
    <w:tmpl w:val="358A48F8"/>
    <w:lvl w:ilvl="0" w:tplc="0405000F">
      <w:start w:val="1"/>
      <w:numFmt w:val="decimal"/>
      <w:lvlText w:val="%1."/>
      <w:lvlJc w:val="left"/>
      <w:pPr>
        <w:ind w:left="1080" w:hanging="360"/>
      </w:pPr>
    </w:lvl>
    <w:lvl w:ilvl="1" w:tplc="04050019" w:tentative="1">
      <w:start w:val="1"/>
      <w:numFmt w:val="lowerLetter"/>
      <w:lvlText w:val="%2."/>
      <w:lvlJc w:val="left"/>
      <w:pPr>
        <w:ind w:left="1800" w:hanging="360"/>
      </w:pPr>
    </w:lvl>
    <w:lvl w:ilvl="2" w:tplc="0405001B" w:tentative="1">
      <w:start w:val="1"/>
      <w:numFmt w:val="lowerRoman"/>
      <w:lvlText w:val="%3."/>
      <w:lvlJc w:val="right"/>
      <w:pPr>
        <w:ind w:left="2520" w:hanging="180"/>
      </w:pPr>
    </w:lvl>
    <w:lvl w:ilvl="3" w:tplc="0405000F" w:tentative="1">
      <w:start w:val="1"/>
      <w:numFmt w:val="decimal"/>
      <w:lvlText w:val="%4."/>
      <w:lvlJc w:val="left"/>
      <w:pPr>
        <w:ind w:left="3240" w:hanging="360"/>
      </w:pPr>
    </w:lvl>
    <w:lvl w:ilvl="4" w:tplc="04050019" w:tentative="1">
      <w:start w:val="1"/>
      <w:numFmt w:val="lowerLetter"/>
      <w:lvlText w:val="%5."/>
      <w:lvlJc w:val="left"/>
      <w:pPr>
        <w:ind w:left="3960" w:hanging="360"/>
      </w:pPr>
    </w:lvl>
    <w:lvl w:ilvl="5" w:tplc="0405001B" w:tentative="1">
      <w:start w:val="1"/>
      <w:numFmt w:val="lowerRoman"/>
      <w:lvlText w:val="%6."/>
      <w:lvlJc w:val="right"/>
      <w:pPr>
        <w:ind w:left="4680" w:hanging="180"/>
      </w:pPr>
    </w:lvl>
    <w:lvl w:ilvl="6" w:tplc="0405000F" w:tentative="1">
      <w:start w:val="1"/>
      <w:numFmt w:val="decimal"/>
      <w:lvlText w:val="%7."/>
      <w:lvlJc w:val="left"/>
      <w:pPr>
        <w:ind w:left="5400" w:hanging="360"/>
      </w:pPr>
    </w:lvl>
    <w:lvl w:ilvl="7" w:tplc="04050019" w:tentative="1">
      <w:start w:val="1"/>
      <w:numFmt w:val="lowerLetter"/>
      <w:lvlText w:val="%8."/>
      <w:lvlJc w:val="left"/>
      <w:pPr>
        <w:ind w:left="6120" w:hanging="360"/>
      </w:pPr>
    </w:lvl>
    <w:lvl w:ilvl="8" w:tplc="040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8">
    <w:nsid w:val="430B4586"/>
    <w:multiLevelType w:val="hybridMultilevel"/>
    <w:tmpl w:val="D842E836"/>
    <w:lvl w:ilvl="0" w:tplc="574213EC">
      <w:start w:val="1"/>
      <w:numFmt w:val="decimal"/>
      <w:lvlText w:val="%1."/>
      <w:lvlJc w:val="left"/>
      <w:pPr>
        <w:ind w:left="717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435145AA"/>
    <w:multiLevelType w:val="hybridMultilevel"/>
    <w:tmpl w:val="7CBCBD36"/>
    <w:lvl w:ilvl="0" w:tplc="0405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">
    <w:nsid w:val="44401939"/>
    <w:multiLevelType w:val="hybridMultilevel"/>
    <w:tmpl w:val="CE96EC2A"/>
    <w:lvl w:ilvl="0" w:tplc="0405000F">
      <w:start w:val="1"/>
      <w:numFmt w:val="decimal"/>
      <w:lvlText w:val="%1."/>
      <w:lvlJc w:val="left"/>
      <w:pPr>
        <w:ind w:left="720" w:hanging="360"/>
      </w:p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483C694F"/>
    <w:multiLevelType w:val="hybridMultilevel"/>
    <w:tmpl w:val="914C9410"/>
    <w:lvl w:ilvl="0" w:tplc="0405000F">
      <w:start w:val="1"/>
      <w:numFmt w:val="decimal"/>
      <w:lvlText w:val="%1."/>
      <w:lvlJc w:val="left"/>
      <w:pPr>
        <w:ind w:left="1077" w:hanging="360"/>
      </w:pPr>
    </w:lvl>
    <w:lvl w:ilvl="1" w:tplc="04050019" w:tentative="1">
      <w:start w:val="1"/>
      <w:numFmt w:val="lowerLetter"/>
      <w:lvlText w:val="%2."/>
      <w:lvlJc w:val="left"/>
      <w:pPr>
        <w:ind w:left="1797" w:hanging="360"/>
      </w:pPr>
    </w:lvl>
    <w:lvl w:ilvl="2" w:tplc="0405001B" w:tentative="1">
      <w:start w:val="1"/>
      <w:numFmt w:val="lowerRoman"/>
      <w:lvlText w:val="%3."/>
      <w:lvlJc w:val="right"/>
      <w:pPr>
        <w:ind w:left="2517" w:hanging="180"/>
      </w:pPr>
    </w:lvl>
    <w:lvl w:ilvl="3" w:tplc="0405000F" w:tentative="1">
      <w:start w:val="1"/>
      <w:numFmt w:val="decimal"/>
      <w:lvlText w:val="%4."/>
      <w:lvlJc w:val="left"/>
      <w:pPr>
        <w:ind w:left="3237" w:hanging="360"/>
      </w:pPr>
    </w:lvl>
    <w:lvl w:ilvl="4" w:tplc="04050019" w:tentative="1">
      <w:start w:val="1"/>
      <w:numFmt w:val="lowerLetter"/>
      <w:lvlText w:val="%5."/>
      <w:lvlJc w:val="left"/>
      <w:pPr>
        <w:ind w:left="3957" w:hanging="360"/>
      </w:pPr>
    </w:lvl>
    <w:lvl w:ilvl="5" w:tplc="0405001B" w:tentative="1">
      <w:start w:val="1"/>
      <w:numFmt w:val="lowerRoman"/>
      <w:lvlText w:val="%6."/>
      <w:lvlJc w:val="right"/>
      <w:pPr>
        <w:ind w:left="4677" w:hanging="180"/>
      </w:pPr>
    </w:lvl>
    <w:lvl w:ilvl="6" w:tplc="0405000F" w:tentative="1">
      <w:start w:val="1"/>
      <w:numFmt w:val="decimal"/>
      <w:lvlText w:val="%7."/>
      <w:lvlJc w:val="left"/>
      <w:pPr>
        <w:ind w:left="5397" w:hanging="360"/>
      </w:pPr>
    </w:lvl>
    <w:lvl w:ilvl="7" w:tplc="04050019" w:tentative="1">
      <w:start w:val="1"/>
      <w:numFmt w:val="lowerLetter"/>
      <w:lvlText w:val="%8."/>
      <w:lvlJc w:val="left"/>
      <w:pPr>
        <w:ind w:left="6117" w:hanging="360"/>
      </w:pPr>
    </w:lvl>
    <w:lvl w:ilvl="8" w:tplc="0405001B" w:tentative="1">
      <w:start w:val="1"/>
      <w:numFmt w:val="lowerRoman"/>
      <w:lvlText w:val="%9."/>
      <w:lvlJc w:val="right"/>
      <w:pPr>
        <w:ind w:left="6837" w:hanging="180"/>
      </w:pPr>
    </w:lvl>
  </w:abstractNum>
  <w:abstractNum w:abstractNumId="12">
    <w:nsid w:val="5BA33585"/>
    <w:multiLevelType w:val="hybridMultilevel"/>
    <w:tmpl w:val="D01420FA"/>
    <w:lvl w:ilvl="0" w:tplc="0405000F">
      <w:start w:val="1"/>
      <w:numFmt w:val="decimal"/>
      <w:lvlText w:val="%1."/>
      <w:lvlJc w:val="left"/>
      <w:pPr>
        <w:ind w:left="1080" w:hanging="360"/>
      </w:pPr>
    </w:lvl>
    <w:lvl w:ilvl="1" w:tplc="04050019" w:tentative="1">
      <w:start w:val="1"/>
      <w:numFmt w:val="lowerLetter"/>
      <w:lvlText w:val="%2."/>
      <w:lvlJc w:val="left"/>
      <w:pPr>
        <w:ind w:left="1800" w:hanging="360"/>
      </w:pPr>
    </w:lvl>
    <w:lvl w:ilvl="2" w:tplc="0405001B" w:tentative="1">
      <w:start w:val="1"/>
      <w:numFmt w:val="lowerRoman"/>
      <w:lvlText w:val="%3."/>
      <w:lvlJc w:val="right"/>
      <w:pPr>
        <w:ind w:left="2520" w:hanging="180"/>
      </w:pPr>
    </w:lvl>
    <w:lvl w:ilvl="3" w:tplc="0405000F" w:tentative="1">
      <w:start w:val="1"/>
      <w:numFmt w:val="decimal"/>
      <w:lvlText w:val="%4."/>
      <w:lvlJc w:val="left"/>
      <w:pPr>
        <w:ind w:left="3240" w:hanging="360"/>
      </w:pPr>
    </w:lvl>
    <w:lvl w:ilvl="4" w:tplc="04050019" w:tentative="1">
      <w:start w:val="1"/>
      <w:numFmt w:val="lowerLetter"/>
      <w:lvlText w:val="%5."/>
      <w:lvlJc w:val="left"/>
      <w:pPr>
        <w:ind w:left="3960" w:hanging="360"/>
      </w:pPr>
    </w:lvl>
    <w:lvl w:ilvl="5" w:tplc="0405001B" w:tentative="1">
      <w:start w:val="1"/>
      <w:numFmt w:val="lowerRoman"/>
      <w:lvlText w:val="%6."/>
      <w:lvlJc w:val="right"/>
      <w:pPr>
        <w:ind w:left="4680" w:hanging="180"/>
      </w:pPr>
    </w:lvl>
    <w:lvl w:ilvl="6" w:tplc="0405000F" w:tentative="1">
      <w:start w:val="1"/>
      <w:numFmt w:val="decimal"/>
      <w:lvlText w:val="%7."/>
      <w:lvlJc w:val="left"/>
      <w:pPr>
        <w:ind w:left="5400" w:hanging="360"/>
      </w:pPr>
    </w:lvl>
    <w:lvl w:ilvl="7" w:tplc="04050019" w:tentative="1">
      <w:start w:val="1"/>
      <w:numFmt w:val="lowerLetter"/>
      <w:lvlText w:val="%8."/>
      <w:lvlJc w:val="left"/>
      <w:pPr>
        <w:ind w:left="6120" w:hanging="360"/>
      </w:pPr>
    </w:lvl>
    <w:lvl w:ilvl="8" w:tplc="040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3">
    <w:nsid w:val="5BF635B9"/>
    <w:multiLevelType w:val="hybridMultilevel"/>
    <w:tmpl w:val="75F22BF6"/>
    <w:lvl w:ilvl="0" w:tplc="0405000F">
      <w:start w:val="1"/>
      <w:numFmt w:val="decimal"/>
      <w:lvlText w:val="%1."/>
      <w:lvlJc w:val="left"/>
      <w:pPr>
        <w:ind w:left="720" w:hanging="360"/>
      </w:p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5D3578F2"/>
    <w:multiLevelType w:val="hybridMultilevel"/>
    <w:tmpl w:val="5D34E704"/>
    <w:lvl w:ilvl="0" w:tplc="574213EC">
      <w:start w:val="1"/>
      <w:numFmt w:val="decimal"/>
      <w:lvlText w:val="%1."/>
      <w:lvlJc w:val="left"/>
      <w:pPr>
        <w:ind w:left="717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618A4645"/>
    <w:multiLevelType w:val="hybridMultilevel"/>
    <w:tmpl w:val="F53EF642"/>
    <w:lvl w:ilvl="0" w:tplc="0405000F">
      <w:start w:val="1"/>
      <w:numFmt w:val="decimal"/>
      <w:lvlText w:val="%1."/>
      <w:lvlJc w:val="left"/>
      <w:pPr>
        <w:ind w:left="720" w:hanging="360"/>
      </w:p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6398027E"/>
    <w:multiLevelType w:val="hybridMultilevel"/>
    <w:tmpl w:val="A85AF7A4"/>
    <w:lvl w:ilvl="0" w:tplc="0405000F">
      <w:start w:val="1"/>
      <w:numFmt w:val="decimal"/>
      <w:lvlText w:val="%1."/>
      <w:lvlJc w:val="left"/>
      <w:pPr>
        <w:ind w:left="720" w:hanging="360"/>
      </w:p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659147A3"/>
    <w:multiLevelType w:val="hybridMultilevel"/>
    <w:tmpl w:val="F6863E50"/>
    <w:lvl w:ilvl="0" w:tplc="0405000F">
      <w:start w:val="1"/>
      <w:numFmt w:val="decimal"/>
      <w:lvlText w:val="%1."/>
      <w:lvlJc w:val="left"/>
      <w:pPr>
        <w:ind w:left="1080" w:hanging="360"/>
      </w:pPr>
    </w:lvl>
    <w:lvl w:ilvl="1" w:tplc="04050019" w:tentative="1">
      <w:start w:val="1"/>
      <w:numFmt w:val="lowerLetter"/>
      <w:lvlText w:val="%2."/>
      <w:lvlJc w:val="left"/>
      <w:pPr>
        <w:ind w:left="1800" w:hanging="360"/>
      </w:pPr>
    </w:lvl>
    <w:lvl w:ilvl="2" w:tplc="0405001B" w:tentative="1">
      <w:start w:val="1"/>
      <w:numFmt w:val="lowerRoman"/>
      <w:lvlText w:val="%3."/>
      <w:lvlJc w:val="right"/>
      <w:pPr>
        <w:ind w:left="2520" w:hanging="180"/>
      </w:pPr>
    </w:lvl>
    <w:lvl w:ilvl="3" w:tplc="0405000F" w:tentative="1">
      <w:start w:val="1"/>
      <w:numFmt w:val="decimal"/>
      <w:lvlText w:val="%4."/>
      <w:lvlJc w:val="left"/>
      <w:pPr>
        <w:ind w:left="3240" w:hanging="360"/>
      </w:pPr>
    </w:lvl>
    <w:lvl w:ilvl="4" w:tplc="04050019" w:tentative="1">
      <w:start w:val="1"/>
      <w:numFmt w:val="lowerLetter"/>
      <w:lvlText w:val="%5."/>
      <w:lvlJc w:val="left"/>
      <w:pPr>
        <w:ind w:left="3960" w:hanging="360"/>
      </w:pPr>
    </w:lvl>
    <w:lvl w:ilvl="5" w:tplc="0405001B" w:tentative="1">
      <w:start w:val="1"/>
      <w:numFmt w:val="lowerRoman"/>
      <w:lvlText w:val="%6."/>
      <w:lvlJc w:val="right"/>
      <w:pPr>
        <w:ind w:left="4680" w:hanging="180"/>
      </w:pPr>
    </w:lvl>
    <w:lvl w:ilvl="6" w:tplc="0405000F" w:tentative="1">
      <w:start w:val="1"/>
      <w:numFmt w:val="decimal"/>
      <w:lvlText w:val="%7."/>
      <w:lvlJc w:val="left"/>
      <w:pPr>
        <w:ind w:left="5400" w:hanging="360"/>
      </w:pPr>
    </w:lvl>
    <w:lvl w:ilvl="7" w:tplc="04050019" w:tentative="1">
      <w:start w:val="1"/>
      <w:numFmt w:val="lowerLetter"/>
      <w:lvlText w:val="%8."/>
      <w:lvlJc w:val="left"/>
      <w:pPr>
        <w:ind w:left="6120" w:hanging="360"/>
      </w:pPr>
    </w:lvl>
    <w:lvl w:ilvl="8" w:tplc="040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8">
    <w:nsid w:val="78CD2835"/>
    <w:multiLevelType w:val="hybridMultilevel"/>
    <w:tmpl w:val="9834A358"/>
    <w:lvl w:ilvl="0" w:tplc="A2C27FD6">
      <w:start w:val="1"/>
      <w:numFmt w:val="decimal"/>
      <w:pStyle w:val="slovn"/>
      <w:lvlText w:val="%1."/>
      <w:lvlJc w:val="left"/>
      <w:pPr>
        <w:ind w:left="111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830" w:hanging="360"/>
      </w:pPr>
    </w:lvl>
    <w:lvl w:ilvl="2" w:tplc="0405001B" w:tentative="1">
      <w:start w:val="1"/>
      <w:numFmt w:val="lowerRoman"/>
      <w:lvlText w:val="%3."/>
      <w:lvlJc w:val="right"/>
      <w:pPr>
        <w:ind w:left="2550" w:hanging="180"/>
      </w:pPr>
    </w:lvl>
    <w:lvl w:ilvl="3" w:tplc="0405000F" w:tentative="1">
      <w:start w:val="1"/>
      <w:numFmt w:val="decimal"/>
      <w:lvlText w:val="%4."/>
      <w:lvlJc w:val="left"/>
      <w:pPr>
        <w:ind w:left="3270" w:hanging="360"/>
      </w:pPr>
    </w:lvl>
    <w:lvl w:ilvl="4" w:tplc="04050019" w:tentative="1">
      <w:start w:val="1"/>
      <w:numFmt w:val="lowerLetter"/>
      <w:lvlText w:val="%5."/>
      <w:lvlJc w:val="left"/>
      <w:pPr>
        <w:ind w:left="3990" w:hanging="360"/>
      </w:pPr>
    </w:lvl>
    <w:lvl w:ilvl="5" w:tplc="0405001B" w:tentative="1">
      <w:start w:val="1"/>
      <w:numFmt w:val="lowerRoman"/>
      <w:lvlText w:val="%6."/>
      <w:lvlJc w:val="right"/>
      <w:pPr>
        <w:ind w:left="4710" w:hanging="180"/>
      </w:pPr>
    </w:lvl>
    <w:lvl w:ilvl="6" w:tplc="0405000F" w:tentative="1">
      <w:start w:val="1"/>
      <w:numFmt w:val="decimal"/>
      <w:lvlText w:val="%7."/>
      <w:lvlJc w:val="left"/>
      <w:pPr>
        <w:ind w:left="5430" w:hanging="360"/>
      </w:pPr>
    </w:lvl>
    <w:lvl w:ilvl="7" w:tplc="04050019" w:tentative="1">
      <w:start w:val="1"/>
      <w:numFmt w:val="lowerLetter"/>
      <w:lvlText w:val="%8."/>
      <w:lvlJc w:val="left"/>
      <w:pPr>
        <w:ind w:left="6150" w:hanging="360"/>
      </w:pPr>
    </w:lvl>
    <w:lvl w:ilvl="8" w:tplc="0405001B" w:tentative="1">
      <w:start w:val="1"/>
      <w:numFmt w:val="lowerRoman"/>
      <w:lvlText w:val="%9."/>
      <w:lvlJc w:val="right"/>
      <w:pPr>
        <w:ind w:left="6870" w:hanging="180"/>
      </w:pPr>
    </w:lvl>
  </w:abstractNum>
  <w:num w:numId="1">
    <w:abstractNumId w:val="4"/>
  </w:num>
  <w:num w:numId="2">
    <w:abstractNumId w:val="4"/>
  </w:num>
  <w:num w:numId="3">
    <w:abstractNumId w:val="4"/>
  </w:num>
  <w:num w:numId="4">
    <w:abstractNumId w:val="4"/>
  </w:num>
  <w:num w:numId="5">
    <w:abstractNumId w:val="1"/>
  </w:num>
  <w:num w:numId="6">
    <w:abstractNumId w:val="2"/>
  </w:num>
  <w:num w:numId="7">
    <w:abstractNumId w:val="18"/>
  </w:num>
  <w:num w:numId="8">
    <w:abstractNumId w:val="5"/>
  </w:num>
  <w:num w:numId="9">
    <w:abstractNumId w:val="14"/>
  </w:num>
  <w:num w:numId="10">
    <w:abstractNumId w:val="8"/>
  </w:num>
  <w:num w:numId="11">
    <w:abstractNumId w:val="13"/>
  </w:num>
  <w:num w:numId="12">
    <w:abstractNumId w:val="6"/>
  </w:num>
  <w:num w:numId="13">
    <w:abstractNumId w:val="10"/>
  </w:num>
  <w:num w:numId="14">
    <w:abstractNumId w:val="3"/>
  </w:num>
  <w:num w:numId="15">
    <w:abstractNumId w:val="0"/>
  </w:num>
  <w:num w:numId="16">
    <w:abstractNumId w:val="12"/>
  </w:num>
  <w:num w:numId="17">
    <w:abstractNumId w:val="15"/>
  </w:num>
  <w:num w:numId="18">
    <w:abstractNumId w:val="7"/>
  </w:num>
  <w:num w:numId="19">
    <w:abstractNumId w:val="17"/>
  </w:num>
  <w:num w:numId="20">
    <w:abstractNumId w:val="16"/>
  </w:num>
  <w:num w:numId="21">
    <w:abstractNumId w:val="11"/>
  </w:num>
  <w:num w:numId="22">
    <w:abstractNumId w:val="9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savePreviewPicture/>
  <w:compat>
    <w:useFELayout/>
  </w:compat>
  <w:rsids>
    <w:rsidRoot w:val="00484456"/>
    <w:rsid w:val="0000286D"/>
    <w:rsid w:val="00005AF6"/>
    <w:rsid w:val="000067F4"/>
    <w:rsid w:val="00007845"/>
    <w:rsid w:val="00010581"/>
    <w:rsid w:val="00010701"/>
    <w:rsid w:val="00010D18"/>
    <w:rsid w:val="000129AE"/>
    <w:rsid w:val="000130D3"/>
    <w:rsid w:val="00013A13"/>
    <w:rsid w:val="00013DBC"/>
    <w:rsid w:val="000148AC"/>
    <w:rsid w:val="00014FE9"/>
    <w:rsid w:val="00020477"/>
    <w:rsid w:val="00021080"/>
    <w:rsid w:val="000219AE"/>
    <w:rsid w:val="00021AF4"/>
    <w:rsid w:val="000220EF"/>
    <w:rsid w:val="00022389"/>
    <w:rsid w:val="000223F8"/>
    <w:rsid w:val="000258D6"/>
    <w:rsid w:val="00026291"/>
    <w:rsid w:val="0002693E"/>
    <w:rsid w:val="000270D7"/>
    <w:rsid w:val="00027FF8"/>
    <w:rsid w:val="00031516"/>
    <w:rsid w:val="00032599"/>
    <w:rsid w:val="000329A8"/>
    <w:rsid w:val="000342D6"/>
    <w:rsid w:val="00034998"/>
    <w:rsid w:val="00037029"/>
    <w:rsid w:val="00037185"/>
    <w:rsid w:val="0003765C"/>
    <w:rsid w:val="00040D85"/>
    <w:rsid w:val="000454DF"/>
    <w:rsid w:val="00045D3B"/>
    <w:rsid w:val="000462ED"/>
    <w:rsid w:val="000467BA"/>
    <w:rsid w:val="00046EDD"/>
    <w:rsid w:val="00052515"/>
    <w:rsid w:val="00052B8B"/>
    <w:rsid w:val="00052DBA"/>
    <w:rsid w:val="0005738A"/>
    <w:rsid w:val="000575BF"/>
    <w:rsid w:val="000602A3"/>
    <w:rsid w:val="00061720"/>
    <w:rsid w:val="00063A6F"/>
    <w:rsid w:val="00064785"/>
    <w:rsid w:val="0006481F"/>
    <w:rsid w:val="00066A8C"/>
    <w:rsid w:val="0006709D"/>
    <w:rsid w:val="000677B5"/>
    <w:rsid w:val="0007112D"/>
    <w:rsid w:val="00072205"/>
    <w:rsid w:val="000728FA"/>
    <w:rsid w:val="00072A75"/>
    <w:rsid w:val="000732DF"/>
    <w:rsid w:val="00073C8F"/>
    <w:rsid w:val="00074C23"/>
    <w:rsid w:val="00074ED2"/>
    <w:rsid w:val="00075336"/>
    <w:rsid w:val="00075771"/>
    <w:rsid w:val="00076E2A"/>
    <w:rsid w:val="000776D4"/>
    <w:rsid w:val="000802C7"/>
    <w:rsid w:val="00080512"/>
    <w:rsid w:val="000853FB"/>
    <w:rsid w:val="0008616D"/>
    <w:rsid w:val="00091153"/>
    <w:rsid w:val="00091B33"/>
    <w:rsid w:val="00092E64"/>
    <w:rsid w:val="000941CC"/>
    <w:rsid w:val="00094870"/>
    <w:rsid w:val="000A21EE"/>
    <w:rsid w:val="000A48C2"/>
    <w:rsid w:val="000A4C20"/>
    <w:rsid w:val="000A5948"/>
    <w:rsid w:val="000A5CD1"/>
    <w:rsid w:val="000A7A52"/>
    <w:rsid w:val="000A7DC0"/>
    <w:rsid w:val="000B0969"/>
    <w:rsid w:val="000B310E"/>
    <w:rsid w:val="000B366E"/>
    <w:rsid w:val="000B390B"/>
    <w:rsid w:val="000B4525"/>
    <w:rsid w:val="000B6708"/>
    <w:rsid w:val="000C1D6F"/>
    <w:rsid w:val="000C249D"/>
    <w:rsid w:val="000C2EA6"/>
    <w:rsid w:val="000C359D"/>
    <w:rsid w:val="000C3F9C"/>
    <w:rsid w:val="000C593E"/>
    <w:rsid w:val="000C6F83"/>
    <w:rsid w:val="000D08D7"/>
    <w:rsid w:val="000D0C3A"/>
    <w:rsid w:val="000D129B"/>
    <w:rsid w:val="000D2880"/>
    <w:rsid w:val="000D3C4D"/>
    <w:rsid w:val="000D7BAF"/>
    <w:rsid w:val="000E17FE"/>
    <w:rsid w:val="000E1869"/>
    <w:rsid w:val="000E1C03"/>
    <w:rsid w:val="000E276C"/>
    <w:rsid w:val="000E2787"/>
    <w:rsid w:val="000E2A8F"/>
    <w:rsid w:val="000E3F08"/>
    <w:rsid w:val="000E4286"/>
    <w:rsid w:val="000E704D"/>
    <w:rsid w:val="000E7F16"/>
    <w:rsid w:val="000F0644"/>
    <w:rsid w:val="000F1EA1"/>
    <w:rsid w:val="000F3A77"/>
    <w:rsid w:val="000F5CF7"/>
    <w:rsid w:val="000F60E1"/>
    <w:rsid w:val="000F6DBB"/>
    <w:rsid w:val="000F6DC3"/>
    <w:rsid w:val="000F761E"/>
    <w:rsid w:val="001007DC"/>
    <w:rsid w:val="00100E9A"/>
    <w:rsid w:val="00102A1E"/>
    <w:rsid w:val="00103D37"/>
    <w:rsid w:val="0010478C"/>
    <w:rsid w:val="001049AB"/>
    <w:rsid w:val="00104C8C"/>
    <w:rsid w:val="00104E45"/>
    <w:rsid w:val="00104F8B"/>
    <w:rsid w:val="0010518F"/>
    <w:rsid w:val="00105CDC"/>
    <w:rsid w:val="00106B5F"/>
    <w:rsid w:val="00107221"/>
    <w:rsid w:val="00107ABB"/>
    <w:rsid w:val="0011109A"/>
    <w:rsid w:val="00111CEE"/>
    <w:rsid w:val="001155A4"/>
    <w:rsid w:val="00120BC3"/>
    <w:rsid w:val="0012136B"/>
    <w:rsid w:val="00122732"/>
    <w:rsid w:val="00122B51"/>
    <w:rsid w:val="00123B13"/>
    <w:rsid w:val="00125368"/>
    <w:rsid w:val="001258B9"/>
    <w:rsid w:val="00133E5A"/>
    <w:rsid w:val="00135F65"/>
    <w:rsid w:val="001374FB"/>
    <w:rsid w:val="001379F6"/>
    <w:rsid w:val="00137A5E"/>
    <w:rsid w:val="00140D10"/>
    <w:rsid w:val="001438C2"/>
    <w:rsid w:val="00143DBA"/>
    <w:rsid w:val="00147C12"/>
    <w:rsid w:val="00150BBC"/>
    <w:rsid w:val="00150C25"/>
    <w:rsid w:val="001510E6"/>
    <w:rsid w:val="00152BE6"/>
    <w:rsid w:val="0015304E"/>
    <w:rsid w:val="0015682A"/>
    <w:rsid w:val="00162A4A"/>
    <w:rsid w:val="00163662"/>
    <w:rsid w:val="00164D76"/>
    <w:rsid w:val="001664CB"/>
    <w:rsid w:val="001711F1"/>
    <w:rsid w:val="00171625"/>
    <w:rsid w:val="0017381E"/>
    <w:rsid w:val="00174FC7"/>
    <w:rsid w:val="001752A3"/>
    <w:rsid w:val="00175887"/>
    <w:rsid w:val="001762C8"/>
    <w:rsid w:val="00177F72"/>
    <w:rsid w:val="001810B1"/>
    <w:rsid w:val="0018124E"/>
    <w:rsid w:val="001812F8"/>
    <w:rsid w:val="00181772"/>
    <w:rsid w:val="00183D90"/>
    <w:rsid w:val="0018663B"/>
    <w:rsid w:val="00186A58"/>
    <w:rsid w:val="00187533"/>
    <w:rsid w:val="001925D6"/>
    <w:rsid w:val="00195A4B"/>
    <w:rsid w:val="00195EBE"/>
    <w:rsid w:val="00196D93"/>
    <w:rsid w:val="00197441"/>
    <w:rsid w:val="00197ADB"/>
    <w:rsid w:val="001A0682"/>
    <w:rsid w:val="001A071B"/>
    <w:rsid w:val="001A0724"/>
    <w:rsid w:val="001A1130"/>
    <w:rsid w:val="001A1823"/>
    <w:rsid w:val="001A2731"/>
    <w:rsid w:val="001A2A2B"/>
    <w:rsid w:val="001A56E0"/>
    <w:rsid w:val="001A674D"/>
    <w:rsid w:val="001A7416"/>
    <w:rsid w:val="001B0384"/>
    <w:rsid w:val="001B0D04"/>
    <w:rsid w:val="001B0D80"/>
    <w:rsid w:val="001B1945"/>
    <w:rsid w:val="001B3341"/>
    <w:rsid w:val="001B3609"/>
    <w:rsid w:val="001B375D"/>
    <w:rsid w:val="001B3F96"/>
    <w:rsid w:val="001B6252"/>
    <w:rsid w:val="001C0237"/>
    <w:rsid w:val="001C05F1"/>
    <w:rsid w:val="001C2E18"/>
    <w:rsid w:val="001C369D"/>
    <w:rsid w:val="001C37BF"/>
    <w:rsid w:val="001C49B0"/>
    <w:rsid w:val="001C50E1"/>
    <w:rsid w:val="001C59DC"/>
    <w:rsid w:val="001C7600"/>
    <w:rsid w:val="001D09A1"/>
    <w:rsid w:val="001D0B6B"/>
    <w:rsid w:val="001D1296"/>
    <w:rsid w:val="001D2371"/>
    <w:rsid w:val="001D3460"/>
    <w:rsid w:val="001D50A0"/>
    <w:rsid w:val="001D59DF"/>
    <w:rsid w:val="001D65AB"/>
    <w:rsid w:val="001D6CF0"/>
    <w:rsid w:val="001D7F61"/>
    <w:rsid w:val="001E0516"/>
    <w:rsid w:val="001E08C0"/>
    <w:rsid w:val="001E0AF8"/>
    <w:rsid w:val="001E17DA"/>
    <w:rsid w:val="001E2F1A"/>
    <w:rsid w:val="001E4352"/>
    <w:rsid w:val="001E4919"/>
    <w:rsid w:val="001E7903"/>
    <w:rsid w:val="001E7FF4"/>
    <w:rsid w:val="001F30AF"/>
    <w:rsid w:val="001F318C"/>
    <w:rsid w:val="001F3766"/>
    <w:rsid w:val="001F4986"/>
    <w:rsid w:val="001F71BD"/>
    <w:rsid w:val="001F7BB7"/>
    <w:rsid w:val="00201EFD"/>
    <w:rsid w:val="00202DA6"/>
    <w:rsid w:val="00204311"/>
    <w:rsid w:val="00204E03"/>
    <w:rsid w:val="002062C6"/>
    <w:rsid w:val="0021050B"/>
    <w:rsid w:val="002139AD"/>
    <w:rsid w:val="002147C8"/>
    <w:rsid w:val="00215FFC"/>
    <w:rsid w:val="002168F5"/>
    <w:rsid w:val="00220B37"/>
    <w:rsid w:val="002214B8"/>
    <w:rsid w:val="0022169E"/>
    <w:rsid w:val="00223E3A"/>
    <w:rsid w:val="00225706"/>
    <w:rsid w:val="0022655A"/>
    <w:rsid w:val="00227954"/>
    <w:rsid w:val="00227F82"/>
    <w:rsid w:val="002305E7"/>
    <w:rsid w:val="00230B32"/>
    <w:rsid w:val="00230C43"/>
    <w:rsid w:val="00232641"/>
    <w:rsid w:val="002338D4"/>
    <w:rsid w:val="00233FBB"/>
    <w:rsid w:val="00235B90"/>
    <w:rsid w:val="00236824"/>
    <w:rsid w:val="00240EAF"/>
    <w:rsid w:val="00241BA1"/>
    <w:rsid w:val="0024208A"/>
    <w:rsid w:val="00243CEA"/>
    <w:rsid w:val="002446F6"/>
    <w:rsid w:val="00244B29"/>
    <w:rsid w:val="002464BF"/>
    <w:rsid w:val="00250B19"/>
    <w:rsid w:val="00250E51"/>
    <w:rsid w:val="00256EC8"/>
    <w:rsid w:val="00261986"/>
    <w:rsid w:val="00264F12"/>
    <w:rsid w:val="002675E8"/>
    <w:rsid w:val="00270168"/>
    <w:rsid w:val="00270291"/>
    <w:rsid w:val="00271234"/>
    <w:rsid w:val="00271472"/>
    <w:rsid w:val="00271909"/>
    <w:rsid w:val="00274651"/>
    <w:rsid w:val="00276B0F"/>
    <w:rsid w:val="00276C50"/>
    <w:rsid w:val="002808A4"/>
    <w:rsid w:val="0028451C"/>
    <w:rsid w:val="00285096"/>
    <w:rsid w:val="002903AB"/>
    <w:rsid w:val="00291347"/>
    <w:rsid w:val="00292275"/>
    <w:rsid w:val="002940BC"/>
    <w:rsid w:val="002A044E"/>
    <w:rsid w:val="002A109C"/>
    <w:rsid w:val="002A1400"/>
    <w:rsid w:val="002A5A3F"/>
    <w:rsid w:val="002A7177"/>
    <w:rsid w:val="002A7A09"/>
    <w:rsid w:val="002B225F"/>
    <w:rsid w:val="002B2C83"/>
    <w:rsid w:val="002B499B"/>
    <w:rsid w:val="002B4FEF"/>
    <w:rsid w:val="002B5279"/>
    <w:rsid w:val="002C0192"/>
    <w:rsid w:val="002C17A2"/>
    <w:rsid w:val="002C27DA"/>
    <w:rsid w:val="002C2955"/>
    <w:rsid w:val="002C2AD5"/>
    <w:rsid w:val="002C371B"/>
    <w:rsid w:val="002C3A12"/>
    <w:rsid w:val="002C498D"/>
    <w:rsid w:val="002C71C5"/>
    <w:rsid w:val="002C743C"/>
    <w:rsid w:val="002D051C"/>
    <w:rsid w:val="002D2F44"/>
    <w:rsid w:val="002D3F51"/>
    <w:rsid w:val="002D694A"/>
    <w:rsid w:val="002E0C70"/>
    <w:rsid w:val="002E159E"/>
    <w:rsid w:val="002E18AB"/>
    <w:rsid w:val="002E1D66"/>
    <w:rsid w:val="002E2807"/>
    <w:rsid w:val="002E2EF3"/>
    <w:rsid w:val="002E5C07"/>
    <w:rsid w:val="002E5C95"/>
    <w:rsid w:val="002E64AF"/>
    <w:rsid w:val="002E6F55"/>
    <w:rsid w:val="002E7A10"/>
    <w:rsid w:val="002F0359"/>
    <w:rsid w:val="002F09F8"/>
    <w:rsid w:val="002F1455"/>
    <w:rsid w:val="002F2230"/>
    <w:rsid w:val="002F35BA"/>
    <w:rsid w:val="002F58C0"/>
    <w:rsid w:val="002F6A16"/>
    <w:rsid w:val="00300D2A"/>
    <w:rsid w:val="0030117C"/>
    <w:rsid w:val="003041BF"/>
    <w:rsid w:val="00305950"/>
    <w:rsid w:val="00306776"/>
    <w:rsid w:val="00306C3A"/>
    <w:rsid w:val="00310607"/>
    <w:rsid w:val="00310ADC"/>
    <w:rsid w:val="0031305C"/>
    <w:rsid w:val="00313B01"/>
    <w:rsid w:val="0031430F"/>
    <w:rsid w:val="00314B13"/>
    <w:rsid w:val="0031654B"/>
    <w:rsid w:val="003174D0"/>
    <w:rsid w:val="00320072"/>
    <w:rsid w:val="00322F9D"/>
    <w:rsid w:val="00323C69"/>
    <w:rsid w:val="00324CC4"/>
    <w:rsid w:val="0032518F"/>
    <w:rsid w:val="00326114"/>
    <w:rsid w:val="0032622D"/>
    <w:rsid w:val="00326F7A"/>
    <w:rsid w:val="00331F1A"/>
    <w:rsid w:val="00333829"/>
    <w:rsid w:val="003339DB"/>
    <w:rsid w:val="00333A98"/>
    <w:rsid w:val="003420E7"/>
    <w:rsid w:val="003429C9"/>
    <w:rsid w:val="00343499"/>
    <w:rsid w:val="00343E1A"/>
    <w:rsid w:val="003442C7"/>
    <w:rsid w:val="00346163"/>
    <w:rsid w:val="0034682A"/>
    <w:rsid w:val="00347B18"/>
    <w:rsid w:val="00347D28"/>
    <w:rsid w:val="00350909"/>
    <w:rsid w:val="00350CE6"/>
    <w:rsid w:val="00351ABC"/>
    <w:rsid w:val="00351F40"/>
    <w:rsid w:val="00352E17"/>
    <w:rsid w:val="003548A1"/>
    <w:rsid w:val="00354A77"/>
    <w:rsid w:val="00360D08"/>
    <w:rsid w:val="0036140C"/>
    <w:rsid w:val="0036194E"/>
    <w:rsid w:val="00362233"/>
    <w:rsid w:val="0036228E"/>
    <w:rsid w:val="00364D83"/>
    <w:rsid w:val="003653F4"/>
    <w:rsid w:val="0036580C"/>
    <w:rsid w:val="00367234"/>
    <w:rsid w:val="00367A23"/>
    <w:rsid w:val="00370458"/>
    <w:rsid w:val="00370FCF"/>
    <w:rsid w:val="00371999"/>
    <w:rsid w:val="00372DDB"/>
    <w:rsid w:val="00373F86"/>
    <w:rsid w:val="00376C28"/>
    <w:rsid w:val="00380F92"/>
    <w:rsid w:val="0038127E"/>
    <w:rsid w:val="003815CE"/>
    <w:rsid w:val="00381737"/>
    <w:rsid w:val="003825C7"/>
    <w:rsid w:val="00382D2B"/>
    <w:rsid w:val="00382E88"/>
    <w:rsid w:val="00384278"/>
    <w:rsid w:val="003842F5"/>
    <w:rsid w:val="00384A39"/>
    <w:rsid w:val="00386547"/>
    <w:rsid w:val="0039358E"/>
    <w:rsid w:val="00394551"/>
    <w:rsid w:val="00395F60"/>
    <w:rsid w:val="003965A2"/>
    <w:rsid w:val="00397224"/>
    <w:rsid w:val="003A139F"/>
    <w:rsid w:val="003A33B4"/>
    <w:rsid w:val="003A3767"/>
    <w:rsid w:val="003A4D08"/>
    <w:rsid w:val="003A4FFD"/>
    <w:rsid w:val="003A50AE"/>
    <w:rsid w:val="003A5BF2"/>
    <w:rsid w:val="003A5F60"/>
    <w:rsid w:val="003A7F46"/>
    <w:rsid w:val="003B139B"/>
    <w:rsid w:val="003B1B74"/>
    <w:rsid w:val="003B366F"/>
    <w:rsid w:val="003B3F74"/>
    <w:rsid w:val="003B5E9E"/>
    <w:rsid w:val="003B71E8"/>
    <w:rsid w:val="003B7AA3"/>
    <w:rsid w:val="003C1576"/>
    <w:rsid w:val="003C16D0"/>
    <w:rsid w:val="003C21C9"/>
    <w:rsid w:val="003C2689"/>
    <w:rsid w:val="003C4482"/>
    <w:rsid w:val="003C7794"/>
    <w:rsid w:val="003C7DD8"/>
    <w:rsid w:val="003D0207"/>
    <w:rsid w:val="003D08D0"/>
    <w:rsid w:val="003D0A07"/>
    <w:rsid w:val="003D1933"/>
    <w:rsid w:val="003D1AAA"/>
    <w:rsid w:val="003D22BF"/>
    <w:rsid w:val="003D235C"/>
    <w:rsid w:val="003D25B0"/>
    <w:rsid w:val="003D260D"/>
    <w:rsid w:val="003D472E"/>
    <w:rsid w:val="003D4BE2"/>
    <w:rsid w:val="003D52F4"/>
    <w:rsid w:val="003D686E"/>
    <w:rsid w:val="003E130B"/>
    <w:rsid w:val="003E4376"/>
    <w:rsid w:val="003E4635"/>
    <w:rsid w:val="003E562A"/>
    <w:rsid w:val="003E5693"/>
    <w:rsid w:val="003E68D5"/>
    <w:rsid w:val="003E6B0C"/>
    <w:rsid w:val="003E6B43"/>
    <w:rsid w:val="003E7A9A"/>
    <w:rsid w:val="003F3EA7"/>
    <w:rsid w:val="003F4080"/>
    <w:rsid w:val="003F4085"/>
    <w:rsid w:val="003F4176"/>
    <w:rsid w:val="003F570F"/>
    <w:rsid w:val="003F607F"/>
    <w:rsid w:val="003F69CA"/>
    <w:rsid w:val="003F7F1A"/>
    <w:rsid w:val="004003C9"/>
    <w:rsid w:val="0040152A"/>
    <w:rsid w:val="004027D1"/>
    <w:rsid w:val="0040597B"/>
    <w:rsid w:val="004163A7"/>
    <w:rsid w:val="00416DE2"/>
    <w:rsid w:val="004209E8"/>
    <w:rsid w:val="00420E91"/>
    <w:rsid w:val="00420F48"/>
    <w:rsid w:val="004236C8"/>
    <w:rsid w:val="0042441B"/>
    <w:rsid w:val="00424B0E"/>
    <w:rsid w:val="00424BF8"/>
    <w:rsid w:val="00425136"/>
    <w:rsid w:val="00425A82"/>
    <w:rsid w:val="00427649"/>
    <w:rsid w:val="00427D63"/>
    <w:rsid w:val="00431FD8"/>
    <w:rsid w:val="004345CC"/>
    <w:rsid w:val="00436ABF"/>
    <w:rsid w:val="00437E04"/>
    <w:rsid w:val="00440740"/>
    <w:rsid w:val="004412C8"/>
    <w:rsid w:val="00442FEF"/>
    <w:rsid w:val="004434A1"/>
    <w:rsid w:val="00443701"/>
    <w:rsid w:val="00443AC0"/>
    <w:rsid w:val="00445C5C"/>
    <w:rsid w:val="00445E7E"/>
    <w:rsid w:val="00446715"/>
    <w:rsid w:val="00447BA2"/>
    <w:rsid w:val="00451D38"/>
    <w:rsid w:val="0045269B"/>
    <w:rsid w:val="004540ED"/>
    <w:rsid w:val="00455162"/>
    <w:rsid w:val="00456538"/>
    <w:rsid w:val="004607C0"/>
    <w:rsid w:val="00460B5B"/>
    <w:rsid w:val="004618DF"/>
    <w:rsid w:val="00461F43"/>
    <w:rsid w:val="004620F7"/>
    <w:rsid w:val="0046466E"/>
    <w:rsid w:val="004649CF"/>
    <w:rsid w:val="004676C5"/>
    <w:rsid w:val="0047052B"/>
    <w:rsid w:val="00470C7D"/>
    <w:rsid w:val="00471C69"/>
    <w:rsid w:val="00472646"/>
    <w:rsid w:val="00472777"/>
    <w:rsid w:val="00473E78"/>
    <w:rsid w:val="00474037"/>
    <w:rsid w:val="00474E34"/>
    <w:rsid w:val="004766A2"/>
    <w:rsid w:val="00476A79"/>
    <w:rsid w:val="00477815"/>
    <w:rsid w:val="00477CDF"/>
    <w:rsid w:val="0048296C"/>
    <w:rsid w:val="00482D96"/>
    <w:rsid w:val="00483F1F"/>
    <w:rsid w:val="00484456"/>
    <w:rsid w:val="00485B8B"/>
    <w:rsid w:val="004869B3"/>
    <w:rsid w:val="00486F13"/>
    <w:rsid w:val="00487094"/>
    <w:rsid w:val="00490B4A"/>
    <w:rsid w:val="00494AC8"/>
    <w:rsid w:val="00496DD9"/>
    <w:rsid w:val="004A0B76"/>
    <w:rsid w:val="004A0FB0"/>
    <w:rsid w:val="004A1CFD"/>
    <w:rsid w:val="004A2A0B"/>
    <w:rsid w:val="004A36C9"/>
    <w:rsid w:val="004A4597"/>
    <w:rsid w:val="004A46F5"/>
    <w:rsid w:val="004A52F8"/>
    <w:rsid w:val="004A5749"/>
    <w:rsid w:val="004A66B8"/>
    <w:rsid w:val="004A6704"/>
    <w:rsid w:val="004A7C18"/>
    <w:rsid w:val="004A7D75"/>
    <w:rsid w:val="004B02E0"/>
    <w:rsid w:val="004B29BF"/>
    <w:rsid w:val="004B2C18"/>
    <w:rsid w:val="004B341A"/>
    <w:rsid w:val="004B3A0D"/>
    <w:rsid w:val="004B6872"/>
    <w:rsid w:val="004C0A34"/>
    <w:rsid w:val="004C0EEA"/>
    <w:rsid w:val="004C2330"/>
    <w:rsid w:val="004C57B2"/>
    <w:rsid w:val="004C64A7"/>
    <w:rsid w:val="004C7CEF"/>
    <w:rsid w:val="004C7EDA"/>
    <w:rsid w:val="004D0121"/>
    <w:rsid w:val="004D2B80"/>
    <w:rsid w:val="004D30D7"/>
    <w:rsid w:val="004D4968"/>
    <w:rsid w:val="004D4D0B"/>
    <w:rsid w:val="004E02D9"/>
    <w:rsid w:val="004E0E4C"/>
    <w:rsid w:val="004E30F7"/>
    <w:rsid w:val="004E3C0A"/>
    <w:rsid w:val="004E4D9F"/>
    <w:rsid w:val="004E5007"/>
    <w:rsid w:val="004F087F"/>
    <w:rsid w:val="004F2288"/>
    <w:rsid w:val="004F27D9"/>
    <w:rsid w:val="004F3919"/>
    <w:rsid w:val="004F44B1"/>
    <w:rsid w:val="004F56C7"/>
    <w:rsid w:val="004F5AE4"/>
    <w:rsid w:val="004F64DA"/>
    <w:rsid w:val="004F6827"/>
    <w:rsid w:val="004F6FE2"/>
    <w:rsid w:val="004F7CA9"/>
    <w:rsid w:val="00500406"/>
    <w:rsid w:val="00502980"/>
    <w:rsid w:val="005040D2"/>
    <w:rsid w:val="00504401"/>
    <w:rsid w:val="00504885"/>
    <w:rsid w:val="005056CA"/>
    <w:rsid w:val="00511289"/>
    <w:rsid w:val="00511EFF"/>
    <w:rsid w:val="005135C1"/>
    <w:rsid w:val="00513EF3"/>
    <w:rsid w:val="00514820"/>
    <w:rsid w:val="00514890"/>
    <w:rsid w:val="005156C8"/>
    <w:rsid w:val="005175B3"/>
    <w:rsid w:val="00517947"/>
    <w:rsid w:val="0052174C"/>
    <w:rsid w:val="00522403"/>
    <w:rsid w:val="0052665C"/>
    <w:rsid w:val="00530111"/>
    <w:rsid w:val="00532EE9"/>
    <w:rsid w:val="00533366"/>
    <w:rsid w:val="0053459C"/>
    <w:rsid w:val="00535201"/>
    <w:rsid w:val="0053530B"/>
    <w:rsid w:val="00537627"/>
    <w:rsid w:val="00537A41"/>
    <w:rsid w:val="00541FA8"/>
    <w:rsid w:val="005436A5"/>
    <w:rsid w:val="00544725"/>
    <w:rsid w:val="00544A05"/>
    <w:rsid w:val="00544B8D"/>
    <w:rsid w:val="00544F4B"/>
    <w:rsid w:val="00547308"/>
    <w:rsid w:val="00547A23"/>
    <w:rsid w:val="00551B82"/>
    <w:rsid w:val="00551ED3"/>
    <w:rsid w:val="00552F60"/>
    <w:rsid w:val="005545C9"/>
    <w:rsid w:val="00554FB4"/>
    <w:rsid w:val="0055672A"/>
    <w:rsid w:val="00556E09"/>
    <w:rsid w:val="005579E5"/>
    <w:rsid w:val="00557EBD"/>
    <w:rsid w:val="005603A2"/>
    <w:rsid w:val="00560784"/>
    <w:rsid w:val="00563BBA"/>
    <w:rsid w:val="0056551B"/>
    <w:rsid w:val="0056644A"/>
    <w:rsid w:val="00567B89"/>
    <w:rsid w:val="00567D79"/>
    <w:rsid w:val="0057144D"/>
    <w:rsid w:val="00574ED4"/>
    <w:rsid w:val="00574F78"/>
    <w:rsid w:val="00577339"/>
    <w:rsid w:val="00580EE1"/>
    <w:rsid w:val="0058237B"/>
    <w:rsid w:val="0058274D"/>
    <w:rsid w:val="00584092"/>
    <w:rsid w:val="0058478B"/>
    <w:rsid w:val="00585B0B"/>
    <w:rsid w:val="00586A1B"/>
    <w:rsid w:val="0058741C"/>
    <w:rsid w:val="00590A1B"/>
    <w:rsid w:val="00592075"/>
    <w:rsid w:val="0059311C"/>
    <w:rsid w:val="0059386C"/>
    <w:rsid w:val="00593D69"/>
    <w:rsid w:val="005953E2"/>
    <w:rsid w:val="0059710D"/>
    <w:rsid w:val="005972C4"/>
    <w:rsid w:val="005A154B"/>
    <w:rsid w:val="005A1856"/>
    <w:rsid w:val="005A1B14"/>
    <w:rsid w:val="005A1DB3"/>
    <w:rsid w:val="005A21C2"/>
    <w:rsid w:val="005A26DC"/>
    <w:rsid w:val="005A38C5"/>
    <w:rsid w:val="005A4B84"/>
    <w:rsid w:val="005A5761"/>
    <w:rsid w:val="005A619D"/>
    <w:rsid w:val="005B0539"/>
    <w:rsid w:val="005B17FC"/>
    <w:rsid w:val="005B20E0"/>
    <w:rsid w:val="005B23CB"/>
    <w:rsid w:val="005B5B4D"/>
    <w:rsid w:val="005B5F58"/>
    <w:rsid w:val="005B6107"/>
    <w:rsid w:val="005B713E"/>
    <w:rsid w:val="005C04B4"/>
    <w:rsid w:val="005C2E2D"/>
    <w:rsid w:val="005C6018"/>
    <w:rsid w:val="005C708A"/>
    <w:rsid w:val="005D02D3"/>
    <w:rsid w:val="005D040E"/>
    <w:rsid w:val="005D0E83"/>
    <w:rsid w:val="005D37F7"/>
    <w:rsid w:val="005D498B"/>
    <w:rsid w:val="005E08BB"/>
    <w:rsid w:val="005E204C"/>
    <w:rsid w:val="005E6D7E"/>
    <w:rsid w:val="005E6D93"/>
    <w:rsid w:val="005F09DD"/>
    <w:rsid w:val="005F1A50"/>
    <w:rsid w:val="005F3EFC"/>
    <w:rsid w:val="005F426B"/>
    <w:rsid w:val="005F437B"/>
    <w:rsid w:val="005F5D16"/>
    <w:rsid w:val="005F7B7E"/>
    <w:rsid w:val="00600633"/>
    <w:rsid w:val="006017C9"/>
    <w:rsid w:val="006020EE"/>
    <w:rsid w:val="006033A7"/>
    <w:rsid w:val="00603FC5"/>
    <w:rsid w:val="0060428D"/>
    <w:rsid w:val="00604469"/>
    <w:rsid w:val="00604FC5"/>
    <w:rsid w:val="00605151"/>
    <w:rsid w:val="006062DC"/>
    <w:rsid w:val="006064F7"/>
    <w:rsid w:val="00606BEC"/>
    <w:rsid w:val="0061044C"/>
    <w:rsid w:val="0061079A"/>
    <w:rsid w:val="00610CDE"/>
    <w:rsid w:val="00611760"/>
    <w:rsid w:val="00612D18"/>
    <w:rsid w:val="00613F6B"/>
    <w:rsid w:val="00614874"/>
    <w:rsid w:val="00615466"/>
    <w:rsid w:val="00615DC6"/>
    <w:rsid w:val="0062175A"/>
    <w:rsid w:val="006244BD"/>
    <w:rsid w:val="006245C3"/>
    <w:rsid w:val="00624A2E"/>
    <w:rsid w:val="0062508F"/>
    <w:rsid w:val="0062733A"/>
    <w:rsid w:val="00630A86"/>
    <w:rsid w:val="00633301"/>
    <w:rsid w:val="006348A6"/>
    <w:rsid w:val="0063499D"/>
    <w:rsid w:val="00636D4F"/>
    <w:rsid w:val="006402B6"/>
    <w:rsid w:val="00642721"/>
    <w:rsid w:val="00645D3A"/>
    <w:rsid w:val="0064681F"/>
    <w:rsid w:val="006474F7"/>
    <w:rsid w:val="00647EB9"/>
    <w:rsid w:val="00650C27"/>
    <w:rsid w:val="00650E2E"/>
    <w:rsid w:val="00650E89"/>
    <w:rsid w:val="00652647"/>
    <w:rsid w:val="006527A0"/>
    <w:rsid w:val="00652D1B"/>
    <w:rsid w:val="00653544"/>
    <w:rsid w:val="006535C2"/>
    <w:rsid w:val="00653CC0"/>
    <w:rsid w:val="006545DE"/>
    <w:rsid w:val="00656B85"/>
    <w:rsid w:val="00656B98"/>
    <w:rsid w:val="0065738E"/>
    <w:rsid w:val="006607A2"/>
    <w:rsid w:val="00663353"/>
    <w:rsid w:val="00663E76"/>
    <w:rsid w:val="00664D24"/>
    <w:rsid w:val="00666C53"/>
    <w:rsid w:val="00671D4D"/>
    <w:rsid w:val="006746C4"/>
    <w:rsid w:val="00675669"/>
    <w:rsid w:val="00677DDE"/>
    <w:rsid w:val="00681671"/>
    <w:rsid w:val="00681789"/>
    <w:rsid w:val="006832DE"/>
    <w:rsid w:val="006848CC"/>
    <w:rsid w:val="0068506A"/>
    <w:rsid w:val="00685329"/>
    <w:rsid w:val="006915EF"/>
    <w:rsid w:val="00691DDF"/>
    <w:rsid w:val="00692D45"/>
    <w:rsid w:val="0069340F"/>
    <w:rsid w:val="00693895"/>
    <w:rsid w:val="00694041"/>
    <w:rsid w:val="00694E64"/>
    <w:rsid w:val="00695BE6"/>
    <w:rsid w:val="006960AF"/>
    <w:rsid w:val="00696357"/>
    <w:rsid w:val="006970CC"/>
    <w:rsid w:val="006A0A7D"/>
    <w:rsid w:val="006A2635"/>
    <w:rsid w:val="006A3F26"/>
    <w:rsid w:val="006B290B"/>
    <w:rsid w:val="006B2FEE"/>
    <w:rsid w:val="006B348E"/>
    <w:rsid w:val="006B4BA3"/>
    <w:rsid w:val="006B5FA0"/>
    <w:rsid w:val="006B6FC0"/>
    <w:rsid w:val="006B79BC"/>
    <w:rsid w:val="006C1A4A"/>
    <w:rsid w:val="006C3431"/>
    <w:rsid w:val="006C413C"/>
    <w:rsid w:val="006C5D5A"/>
    <w:rsid w:val="006D473F"/>
    <w:rsid w:val="006D52E6"/>
    <w:rsid w:val="006D59CD"/>
    <w:rsid w:val="006D5FB5"/>
    <w:rsid w:val="006D7945"/>
    <w:rsid w:val="006D7C4C"/>
    <w:rsid w:val="006E1854"/>
    <w:rsid w:val="006E2D6F"/>
    <w:rsid w:val="006E3889"/>
    <w:rsid w:val="006E5118"/>
    <w:rsid w:val="006E67E1"/>
    <w:rsid w:val="006E7FB4"/>
    <w:rsid w:val="006F0306"/>
    <w:rsid w:val="006F1044"/>
    <w:rsid w:val="006F11F5"/>
    <w:rsid w:val="006F12B9"/>
    <w:rsid w:val="006F1B4C"/>
    <w:rsid w:val="006F33FD"/>
    <w:rsid w:val="006F3819"/>
    <w:rsid w:val="006F3D05"/>
    <w:rsid w:val="006F5387"/>
    <w:rsid w:val="006F5A4C"/>
    <w:rsid w:val="006F6D4C"/>
    <w:rsid w:val="006F71C2"/>
    <w:rsid w:val="006F7AA5"/>
    <w:rsid w:val="007017A9"/>
    <w:rsid w:val="00703D9B"/>
    <w:rsid w:val="00704116"/>
    <w:rsid w:val="00704512"/>
    <w:rsid w:val="00704DCD"/>
    <w:rsid w:val="00705DF9"/>
    <w:rsid w:val="00710C70"/>
    <w:rsid w:val="0071167C"/>
    <w:rsid w:val="00712938"/>
    <w:rsid w:val="007129C5"/>
    <w:rsid w:val="00712CB9"/>
    <w:rsid w:val="00713CA5"/>
    <w:rsid w:val="00714428"/>
    <w:rsid w:val="007163C5"/>
    <w:rsid w:val="00716924"/>
    <w:rsid w:val="00717B29"/>
    <w:rsid w:val="007211C8"/>
    <w:rsid w:val="00721780"/>
    <w:rsid w:val="007220FF"/>
    <w:rsid w:val="00723C6C"/>
    <w:rsid w:val="007251FC"/>
    <w:rsid w:val="00725BF0"/>
    <w:rsid w:val="0072682B"/>
    <w:rsid w:val="00726D63"/>
    <w:rsid w:val="00727071"/>
    <w:rsid w:val="007270F1"/>
    <w:rsid w:val="00731C8F"/>
    <w:rsid w:val="00733124"/>
    <w:rsid w:val="007341AE"/>
    <w:rsid w:val="00734F0A"/>
    <w:rsid w:val="00736499"/>
    <w:rsid w:val="0073685B"/>
    <w:rsid w:val="00744206"/>
    <w:rsid w:val="0074568E"/>
    <w:rsid w:val="007467D6"/>
    <w:rsid w:val="00752B33"/>
    <w:rsid w:val="00753275"/>
    <w:rsid w:val="00753AE6"/>
    <w:rsid w:val="00754CCE"/>
    <w:rsid w:val="007557A7"/>
    <w:rsid w:val="0075749F"/>
    <w:rsid w:val="007575BC"/>
    <w:rsid w:val="00761126"/>
    <w:rsid w:val="00762C13"/>
    <w:rsid w:val="00762D78"/>
    <w:rsid w:val="00764843"/>
    <w:rsid w:val="00764FCA"/>
    <w:rsid w:val="00765084"/>
    <w:rsid w:val="00771C78"/>
    <w:rsid w:val="00772848"/>
    <w:rsid w:val="007735E4"/>
    <w:rsid w:val="00774B95"/>
    <w:rsid w:val="0077618E"/>
    <w:rsid w:val="007827D7"/>
    <w:rsid w:val="00782E30"/>
    <w:rsid w:val="0078312C"/>
    <w:rsid w:val="00783359"/>
    <w:rsid w:val="00784FFD"/>
    <w:rsid w:val="00785758"/>
    <w:rsid w:val="00786DA1"/>
    <w:rsid w:val="00786E4B"/>
    <w:rsid w:val="00786FF9"/>
    <w:rsid w:val="007875F5"/>
    <w:rsid w:val="00787E75"/>
    <w:rsid w:val="007908A1"/>
    <w:rsid w:val="00790D46"/>
    <w:rsid w:val="007917E4"/>
    <w:rsid w:val="007935AC"/>
    <w:rsid w:val="00793A24"/>
    <w:rsid w:val="00794DA7"/>
    <w:rsid w:val="00795B71"/>
    <w:rsid w:val="00795CDB"/>
    <w:rsid w:val="00797760"/>
    <w:rsid w:val="007A0ABB"/>
    <w:rsid w:val="007A23B2"/>
    <w:rsid w:val="007A29A9"/>
    <w:rsid w:val="007A3190"/>
    <w:rsid w:val="007A4085"/>
    <w:rsid w:val="007A436C"/>
    <w:rsid w:val="007A4E9E"/>
    <w:rsid w:val="007A794B"/>
    <w:rsid w:val="007B0E0A"/>
    <w:rsid w:val="007B1238"/>
    <w:rsid w:val="007B2B96"/>
    <w:rsid w:val="007B3C82"/>
    <w:rsid w:val="007B43FC"/>
    <w:rsid w:val="007B4E4C"/>
    <w:rsid w:val="007B56BC"/>
    <w:rsid w:val="007B61A7"/>
    <w:rsid w:val="007B687E"/>
    <w:rsid w:val="007B76AB"/>
    <w:rsid w:val="007C1C88"/>
    <w:rsid w:val="007C4426"/>
    <w:rsid w:val="007C44B2"/>
    <w:rsid w:val="007C52A3"/>
    <w:rsid w:val="007C63CB"/>
    <w:rsid w:val="007C6C91"/>
    <w:rsid w:val="007C6F29"/>
    <w:rsid w:val="007D0B9C"/>
    <w:rsid w:val="007D158B"/>
    <w:rsid w:val="007D1794"/>
    <w:rsid w:val="007D1CCD"/>
    <w:rsid w:val="007D1CD4"/>
    <w:rsid w:val="007D2944"/>
    <w:rsid w:val="007D38E8"/>
    <w:rsid w:val="007D3BBE"/>
    <w:rsid w:val="007D3BE8"/>
    <w:rsid w:val="007D4362"/>
    <w:rsid w:val="007D4644"/>
    <w:rsid w:val="007D56B7"/>
    <w:rsid w:val="007D6D01"/>
    <w:rsid w:val="007D6F08"/>
    <w:rsid w:val="007D72F0"/>
    <w:rsid w:val="007E04E1"/>
    <w:rsid w:val="007E1B4F"/>
    <w:rsid w:val="007E2CF1"/>
    <w:rsid w:val="007E30B5"/>
    <w:rsid w:val="007E4D0D"/>
    <w:rsid w:val="007E5B63"/>
    <w:rsid w:val="007E60C6"/>
    <w:rsid w:val="007E7B48"/>
    <w:rsid w:val="007F197E"/>
    <w:rsid w:val="007F1DF2"/>
    <w:rsid w:val="007F2694"/>
    <w:rsid w:val="007F2EC0"/>
    <w:rsid w:val="007F349F"/>
    <w:rsid w:val="007F3599"/>
    <w:rsid w:val="007F5308"/>
    <w:rsid w:val="007F5464"/>
    <w:rsid w:val="007F66E2"/>
    <w:rsid w:val="007F7111"/>
    <w:rsid w:val="00800791"/>
    <w:rsid w:val="00803406"/>
    <w:rsid w:val="008044EC"/>
    <w:rsid w:val="00806198"/>
    <w:rsid w:val="00806721"/>
    <w:rsid w:val="00806D67"/>
    <w:rsid w:val="00807E4A"/>
    <w:rsid w:val="00810B87"/>
    <w:rsid w:val="00810E5C"/>
    <w:rsid w:val="0081109C"/>
    <w:rsid w:val="00811AC0"/>
    <w:rsid w:val="00812028"/>
    <w:rsid w:val="008122E2"/>
    <w:rsid w:val="00812A81"/>
    <w:rsid w:val="00813B5E"/>
    <w:rsid w:val="008158B6"/>
    <w:rsid w:val="00815A8B"/>
    <w:rsid w:val="00820857"/>
    <w:rsid w:val="00823B6A"/>
    <w:rsid w:val="00823DB3"/>
    <w:rsid w:val="008257FA"/>
    <w:rsid w:val="0082740E"/>
    <w:rsid w:val="008313A3"/>
    <w:rsid w:val="008341D1"/>
    <w:rsid w:val="008345C6"/>
    <w:rsid w:val="008345C7"/>
    <w:rsid w:val="00834C1D"/>
    <w:rsid w:val="008403B6"/>
    <w:rsid w:val="008404FA"/>
    <w:rsid w:val="00842682"/>
    <w:rsid w:val="00842CCD"/>
    <w:rsid w:val="00845F2E"/>
    <w:rsid w:val="008466C6"/>
    <w:rsid w:val="00846744"/>
    <w:rsid w:val="00852041"/>
    <w:rsid w:val="008523C7"/>
    <w:rsid w:val="008545F9"/>
    <w:rsid w:val="00855C89"/>
    <w:rsid w:val="008579FA"/>
    <w:rsid w:val="00860ADA"/>
    <w:rsid w:val="008612B2"/>
    <w:rsid w:val="00862532"/>
    <w:rsid w:val="00864D0A"/>
    <w:rsid w:val="00864D90"/>
    <w:rsid w:val="00866AA3"/>
    <w:rsid w:val="00866DF3"/>
    <w:rsid w:val="00867109"/>
    <w:rsid w:val="00867F06"/>
    <w:rsid w:val="008709F3"/>
    <w:rsid w:val="0087184C"/>
    <w:rsid w:val="00873564"/>
    <w:rsid w:val="008744B4"/>
    <w:rsid w:val="0088192D"/>
    <w:rsid w:val="00882AE7"/>
    <w:rsid w:val="00885020"/>
    <w:rsid w:val="008850F1"/>
    <w:rsid w:val="00885C5D"/>
    <w:rsid w:val="008903CC"/>
    <w:rsid w:val="008913AE"/>
    <w:rsid w:val="0089173E"/>
    <w:rsid w:val="00892524"/>
    <w:rsid w:val="00892556"/>
    <w:rsid w:val="0089256F"/>
    <w:rsid w:val="008950CE"/>
    <w:rsid w:val="008A1DF8"/>
    <w:rsid w:val="008A1F79"/>
    <w:rsid w:val="008A63A9"/>
    <w:rsid w:val="008A6FD0"/>
    <w:rsid w:val="008A7F99"/>
    <w:rsid w:val="008B1D01"/>
    <w:rsid w:val="008B2D29"/>
    <w:rsid w:val="008B368D"/>
    <w:rsid w:val="008B3815"/>
    <w:rsid w:val="008B495C"/>
    <w:rsid w:val="008B66EB"/>
    <w:rsid w:val="008C1620"/>
    <w:rsid w:val="008C4847"/>
    <w:rsid w:val="008C4FC5"/>
    <w:rsid w:val="008C5771"/>
    <w:rsid w:val="008C5E1D"/>
    <w:rsid w:val="008C74F7"/>
    <w:rsid w:val="008C7D6C"/>
    <w:rsid w:val="008D0E3A"/>
    <w:rsid w:val="008D1485"/>
    <w:rsid w:val="008D24AA"/>
    <w:rsid w:val="008D358A"/>
    <w:rsid w:val="008D38FA"/>
    <w:rsid w:val="008D3E1F"/>
    <w:rsid w:val="008D6172"/>
    <w:rsid w:val="008E1E85"/>
    <w:rsid w:val="008E40D1"/>
    <w:rsid w:val="008E5675"/>
    <w:rsid w:val="008E7DBC"/>
    <w:rsid w:val="008F060D"/>
    <w:rsid w:val="008F08CA"/>
    <w:rsid w:val="008F1E27"/>
    <w:rsid w:val="008F3D65"/>
    <w:rsid w:val="008F6198"/>
    <w:rsid w:val="008F646E"/>
    <w:rsid w:val="0090032C"/>
    <w:rsid w:val="00903D20"/>
    <w:rsid w:val="00905DC2"/>
    <w:rsid w:val="0090623C"/>
    <w:rsid w:val="00906A68"/>
    <w:rsid w:val="0090766D"/>
    <w:rsid w:val="009118B6"/>
    <w:rsid w:val="009136B6"/>
    <w:rsid w:val="009142E4"/>
    <w:rsid w:val="00914DEB"/>
    <w:rsid w:val="009151C3"/>
    <w:rsid w:val="009177A3"/>
    <w:rsid w:val="009177DE"/>
    <w:rsid w:val="00917ECC"/>
    <w:rsid w:val="00920B04"/>
    <w:rsid w:val="00920B64"/>
    <w:rsid w:val="00921EC6"/>
    <w:rsid w:val="009224F8"/>
    <w:rsid w:val="0092278F"/>
    <w:rsid w:val="00930777"/>
    <w:rsid w:val="00931629"/>
    <w:rsid w:val="00932C00"/>
    <w:rsid w:val="009330D2"/>
    <w:rsid w:val="00936565"/>
    <w:rsid w:val="009370B5"/>
    <w:rsid w:val="00937F24"/>
    <w:rsid w:val="00940384"/>
    <w:rsid w:val="00941D1B"/>
    <w:rsid w:val="00942506"/>
    <w:rsid w:val="009437D5"/>
    <w:rsid w:val="00945B68"/>
    <w:rsid w:val="0095086C"/>
    <w:rsid w:val="009516D5"/>
    <w:rsid w:val="0095181B"/>
    <w:rsid w:val="00952BBF"/>
    <w:rsid w:val="00952F20"/>
    <w:rsid w:val="0095392B"/>
    <w:rsid w:val="009541A8"/>
    <w:rsid w:val="009558C9"/>
    <w:rsid w:val="0096165B"/>
    <w:rsid w:val="009617ED"/>
    <w:rsid w:val="009625C7"/>
    <w:rsid w:val="0096272F"/>
    <w:rsid w:val="00964AE1"/>
    <w:rsid w:val="0097691D"/>
    <w:rsid w:val="009770F3"/>
    <w:rsid w:val="00980DD5"/>
    <w:rsid w:val="00981F7F"/>
    <w:rsid w:val="009822F7"/>
    <w:rsid w:val="00982566"/>
    <w:rsid w:val="00982884"/>
    <w:rsid w:val="00982939"/>
    <w:rsid w:val="00983556"/>
    <w:rsid w:val="00984EAA"/>
    <w:rsid w:val="00984EB3"/>
    <w:rsid w:val="00985085"/>
    <w:rsid w:val="00985517"/>
    <w:rsid w:val="00985926"/>
    <w:rsid w:val="00985AAB"/>
    <w:rsid w:val="009878FC"/>
    <w:rsid w:val="00990BC6"/>
    <w:rsid w:val="009939CA"/>
    <w:rsid w:val="00995008"/>
    <w:rsid w:val="00995C86"/>
    <w:rsid w:val="0099677D"/>
    <w:rsid w:val="00997614"/>
    <w:rsid w:val="009A1582"/>
    <w:rsid w:val="009A29A6"/>
    <w:rsid w:val="009A2EE9"/>
    <w:rsid w:val="009A5B54"/>
    <w:rsid w:val="009A5CB2"/>
    <w:rsid w:val="009A6691"/>
    <w:rsid w:val="009A71A9"/>
    <w:rsid w:val="009B1056"/>
    <w:rsid w:val="009B1383"/>
    <w:rsid w:val="009B15EC"/>
    <w:rsid w:val="009B1729"/>
    <w:rsid w:val="009B1DC9"/>
    <w:rsid w:val="009B1FE0"/>
    <w:rsid w:val="009B343B"/>
    <w:rsid w:val="009B4286"/>
    <w:rsid w:val="009B4E8A"/>
    <w:rsid w:val="009B565C"/>
    <w:rsid w:val="009B5C5D"/>
    <w:rsid w:val="009B5D60"/>
    <w:rsid w:val="009B6CEB"/>
    <w:rsid w:val="009C1917"/>
    <w:rsid w:val="009C318A"/>
    <w:rsid w:val="009C4D78"/>
    <w:rsid w:val="009C672A"/>
    <w:rsid w:val="009D01BF"/>
    <w:rsid w:val="009D090B"/>
    <w:rsid w:val="009D0B14"/>
    <w:rsid w:val="009D2366"/>
    <w:rsid w:val="009D246B"/>
    <w:rsid w:val="009D45B8"/>
    <w:rsid w:val="009D5B0B"/>
    <w:rsid w:val="009D5DE5"/>
    <w:rsid w:val="009D6497"/>
    <w:rsid w:val="009D74B7"/>
    <w:rsid w:val="009E0EDA"/>
    <w:rsid w:val="009E1822"/>
    <w:rsid w:val="009E2F6E"/>
    <w:rsid w:val="009E3FB1"/>
    <w:rsid w:val="009E6E58"/>
    <w:rsid w:val="009E7DB7"/>
    <w:rsid w:val="009F1CFC"/>
    <w:rsid w:val="009F2FEC"/>
    <w:rsid w:val="009F505D"/>
    <w:rsid w:val="009F5B53"/>
    <w:rsid w:val="009F63A5"/>
    <w:rsid w:val="009F6B78"/>
    <w:rsid w:val="00A00DE7"/>
    <w:rsid w:val="00A01179"/>
    <w:rsid w:val="00A01755"/>
    <w:rsid w:val="00A01858"/>
    <w:rsid w:val="00A01930"/>
    <w:rsid w:val="00A01BEB"/>
    <w:rsid w:val="00A01CC4"/>
    <w:rsid w:val="00A02635"/>
    <w:rsid w:val="00A05A23"/>
    <w:rsid w:val="00A076BE"/>
    <w:rsid w:val="00A1124A"/>
    <w:rsid w:val="00A131F7"/>
    <w:rsid w:val="00A145D5"/>
    <w:rsid w:val="00A15CBB"/>
    <w:rsid w:val="00A1713F"/>
    <w:rsid w:val="00A1753B"/>
    <w:rsid w:val="00A1754D"/>
    <w:rsid w:val="00A20E66"/>
    <w:rsid w:val="00A21576"/>
    <w:rsid w:val="00A216A8"/>
    <w:rsid w:val="00A219E7"/>
    <w:rsid w:val="00A21BD1"/>
    <w:rsid w:val="00A256E6"/>
    <w:rsid w:val="00A30365"/>
    <w:rsid w:val="00A3241A"/>
    <w:rsid w:val="00A32806"/>
    <w:rsid w:val="00A32D17"/>
    <w:rsid w:val="00A33CE6"/>
    <w:rsid w:val="00A34179"/>
    <w:rsid w:val="00A343D8"/>
    <w:rsid w:val="00A3524D"/>
    <w:rsid w:val="00A3623B"/>
    <w:rsid w:val="00A376F4"/>
    <w:rsid w:val="00A407EC"/>
    <w:rsid w:val="00A42D4B"/>
    <w:rsid w:val="00A4448F"/>
    <w:rsid w:val="00A46A37"/>
    <w:rsid w:val="00A46ADA"/>
    <w:rsid w:val="00A47262"/>
    <w:rsid w:val="00A477F3"/>
    <w:rsid w:val="00A51251"/>
    <w:rsid w:val="00A53D83"/>
    <w:rsid w:val="00A55DAC"/>
    <w:rsid w:val="00A56EAB"/>
    <w:rsid w:val="00A600D5"/>
    <w:rsid w:val="00A602DD"/>
    <w:rsid w:val="00A60B65"/>
    <w:rsid w:val="00A611DB"/>
    <w:rsid w:val="00A620C8"/>
    <w:rsid w:val="00A62304"/>
    <w:rsid w:val="00A62CF6"/>
    <w:rsid w:val="00A6532C"/>
    <w:rsid w:val="00A65A1F"/>
    <w:rsid w:val="00A65BC8"/>
    <w:rsid w:val="00A65D2B"/>
    <w:rsid w:val="00A66A7A"/>
    <w:rsid w:val="00A71663"/>
    <w:rsid w:val="00A71EBD"/>
    <w:rsid w:val="00A73024"/>
    <w:rsid w:val="00A7320E"/>
    <w:rsid w:val="00A73744"/>
    <w:rsid w:val="00A73A92"/>
    <w:rsid w:val="00A73B8B"/>
    <w:rsid w:val="00A74BCA"/>
    <w:rsid w:val="00A75FE3"/>
    <w:rsid w:val="00A76DFA"/>
    <w:rsid w:val="00A81D98"/>
    <w:rsid w:val="00A81F2B"/>
    <w:rsid w:val="00A826F0"/>
    <w:rsid w:val="00A83792"/>
    <w:rsid w:val="00A84E17"/>
    <w:rsid w:val="00A863F4"/>
    <w:rsid w:val="00A87142"/>
    <w:rsid w:val="00A9006B"/>
    <w:rsid w:val="00A92785"/>
    <w:rsid w:val="00A92817"/>
    <w:rsid w:val="00A94359"/>
    <w:rsid w:val="00A94B1C"/>
    <w:rsid w:val="00A9593D"/>
    <w:rsid w:val="00A95F87"/>
    <w:rsid w:val="00A975A0"/>
    <w:rsid w:val="00AA040B"/>
    <w:rsid w:val="00AA098F"/>
    <w:rsid w:val="00AA0DDB"/>
    <w:rsid w:val="00AA5D94"/>
    <w:rsid w:val="00AA711D"/>
    <w:rsid w:val="00AA7A35"/>
    <w:rsid w:val="00AB290A"/>
    <w:rsid w:val="00AB3521"/>
    <w:rsid w:val="00AB37EF"/>
    <w:rsid w:val="00AB51C6"/>
    <w:rsid w:val="00AB6C23"/>
    <w:rsid w:val="00AB7940"/>
    <w:rsid w:val="00AC0FE5"/>
    <w:rsid w:val="00AC2CE1"/>
    <w:rsid w:val="00AC4A9E"/>
    <w:rsid w:val="00AD16F3"/>
    <w:rsid w:val="00AD25CE"/>
    <w:rsid w:val="00AD3880"/>
    <w:rsid w:val="00AE13C4"/>
    <w:rsid w:val="00AE1FFD"/>
    <w:rsid w:val="00AE70D6"/>
    <w:rsid w:val="00AF1279"/>
    <w:rsid w:val="00AF26E7"/>
    <w:rsid w:val="00AF3D4A"/>
    <w:rsid w:val="00AF7C10"/>
    <w:rsid w:val="00B002C0"/>
    <w:rsid w:val="00B00DAC"/>
    <w:rsid w:val="00B01ED8"/>
    <w:rsid w:val="00B0240C"/>
    <w:rsid w:val="00B025D2"/>
    <w:rsid w:val="00B02DB5"/>
    <w:rsid w:val="00B03603"/>
    <w:rsid w:val="00B0586E"/>
    <w:rsid w:val="00B06F87"/>
    <w:rsid w:val="00B1104C"/>
    <w:rsid w:val="00B13A80"/>
    <w:rsid w:val="00B16267"/>
    <w:rsid w:val="00B16435"/>
    <w:rsid w:val="00B169D9"/>
    <w:rsid w:val="00B20384"/>
    <w:rsid w:val="00B20553"/>
    <w:rsid w:val="00B20A7B"/>
    <w:rsid w:val="00B217E5"/>
    <w:rsid w:val="00B238B2"/>
    <w:rsid w:val="00B266D5"/>
    <w:rsid w:val="00B267FE"/>
    <w:rsid w:val="00B26A4F"/>
    <w:rsid w:val="00B26B30"/>
    <w:rsid w:val="00B2791F"/>
    <w:rsid w:val="00B301ED"/>
    <w:rsid w:val="00B31AB4"/>
    <w:rsid w:val="00B31DBF"/>
    <w:rsid w:val="00B33AD9"/>
    <w:rsid w:val="00B33FA5"/>
    <w:rsid w:val="00B3448A"/>
    <w:rsid w:val="00B36F10"/>
    <w:rsid w:val="00B4046D"/>
    <w:rsid w:val="00B42980"/>
    <w:rsid w:val="00B42AC1"/>
    <w:rsid w:val="00B44561"/>
    <w:rsid w:val="00B46312"/>
    <w:rsid w:val="00B4686C"/>
    <w:rsid w:val="00B47F23"/>
    <w:rsid w:val="00B50295"/>
    <w:rsid w:val="00B50453"/>
    <w:rsid w:val="00B528D4"/>
    <w:rsid w:val="00B52BE9"/>
    <w:rsid w:val="00B63389"/>
    <w:rsid w:val="00B63A3F"/>
    <w:rsid w:val="00B64E9D"/>
    <w:rsid w:val="00B67E83"/>
    <w:rsid w:val="00B70544"/>
    <w:rsid w:val="00B7055D"/>
    <w:rsid w:val="00B715E7"/>
    <w:rsid w:val="00B725C3"/>
    <w:rsid w:val="00B72E61"/>
    <w:rsid w:val="00B73CCD"/>
    <w:rsid w:val="00B74E08"/>
    <w:rsid w:val="00B76E18"/>
    <w:rsid w:val="00B76F72"/>
    <w:rsid w:val="00B802F8"/>
    <w:rsid w:val="00B8068B"/>
    <w:rsid w:val="00B82477"/>
    <w:rsid w:val="00B8278E"/>
    <w:rsid w:val="00B85CCE"/>
    <w:rsid w:val="00B862F1"/>
    <w:rsid w:val="00B863E7"/>
    <w:rsid w:val="00B86E14"/>
    <w:rsid w:val="00B9067C"/>
    <w:rsid w:val="00B9309A"/>
    <w:rsid w:val="00B93673"/>
    <w:rsid w:val="00B9459A"/>
    <w:rsid w:val="00B9639A"/>
    <w:rsid w:val="00B965A4"/>
    <w:rsid w:val="00BA0670"/>
    <w:rsid w:val="00BA0EEB"/>
    <w:rsid w:val="00BA177C"/>
    <w:rsid w:val="00BA5A07"/>
    <w:rsid w:val="00BA5ECC"/>
    <w:rsid w:val="00BA6A84"/>
    <w:rsid w:val="00BA710D"/>
    <w:rsid w:val="00BA7562"/>
    <w:rsid w:val="00BB0D21"/>
    <w:rsid w:val="00BB1468"/>
    <w:rsid w:val="00BB1DC0"/>
    <w:rsid w:val="00BB3C98"/>
    <w:rsid w:val="00BB4A73"/>
    <w:rsid w:val="00BB528D"/>
    <w:rsid w:val="00BB5422"/>
    <w:rsid w:val="00BB71BD"/>
    <w:rsid w:val="00BC0A0B"/>
    <w:rsid w:val="00BC3BEA"/>
    <w:rsid w:val="00BC49C9"/>
    <w:rsid w:val="00BC4A5E"/>
    <w:rsid w:val="00BC616B"/>
    <w:rsid w:val="00BC61FF"/>
    <w:rsid w:val="00BC67B6"/>
    <w:rsid w:val="00BD014A"/>
    <w:rsid w:val="00BD2590"/>
    <w:rsid w:val="00BD3253"/>
    <w:rsid w:val="00BD453B"/>
    <w:rsid w:val="00BD4E99"/>
    <w:rsid w:val="00BD5B18"/>
    <w:rsid w:val="00BE12E0"/>
    <w:rsid w:val="00BE19CD"/>
    <w:rsid w:val="00BE2DEC"/>
    <w:rsid w:val="00BE38F8"/>
    <w:rsid w:val="00BE4572"/>
    <w:rsid w:val="00BE5EFF"/>
    <w:rsid w:val="00BE75D8"/>
    <w:rsid w:val="00BF049A"/>
    <w:rsid w:val="00BF1696"/>
    <w:rsid w:val="00BF1D18"/>
    <w:rsid w:val="00BF3D73"/>
    <w:rsid w:val="00BF4F4A"/>
    <w:rsid w:val="00BF5CEB"/>
    <w:rsid w:val="00C006C2"/>
    <w:rsid w:val="00C01225"/>
    <w:rsid w:val="00C01E90"/>
    <w:rsid w:val="00C0337B"/>
    <w:rsid w:val="00C039EE"/>
    <w:rsid w:val="00C04902"/>
    <w:rsid w:val="00C05647"/>
    <w:rsid w:val="00C06426"/>
    <w:rsid w:val="00C0647A"/>
    <w:rsid w:val="00C07519"/>
    <w:rsid w:val="00C106C0"/>
    <w:rsid w:val="00C1280F"/>
    <w:rsid w:val="00C12875"/>
    <w:rsid w:val="00C13742"/>
    <w:rsid w:val="00C139A4"/>
    <w:rsid w:val="00C15009"/>
    <w:rsid w:val="00C2417C"/>
    <w:rsid w:val="00C278AE"/>
    <w:rsid w:val="00C27CAD"/>
    <w:rsid w:val="00C31BCD"/>
    <w:rsid w:val="00C33AC3"/>
    <w:rsid w:val="00C36EAB"/>
    <w:rsid w:val="00C40503"/>
    <w:rsid w:val="00C4125F"/>
    <w:rsid w:val="00C41894"/>
    <w:rsid w:val="00C41DB3"/>
    <w:rsid w:val="00C467AA"/>
    <w:rsid w:val="00C475E9"/>
    <w:rsid w:val="00C5153D"/>
    <w:rsid w:val="00C559C1"/>
    <w:rsid w:val="00C578F0"/>
    <w:rsid w:val="00C609DD"/>
    <w:rsid w:val="00C61EC9"/>
    <w:rsid w:val="00C628F2"/>
    <w:rsid w:val="00C63B60"/>
    <w:rsid w:val="00C643A9"/>
    <w:rsid w:val="00C6469C"/>
    <w:rsid w:val="00C65761"/>
    <w:rsid w:val="00C66637"/>
    <w:rsid w:val="00C66B69"/>
    <w:rsid w:val="00C67B74"/>
    <w:rsid w:val="00C72121"/>
    <w:rsid w:val="00C74A35"/>
    <w:rsid w:val="00C77DF5"/>
    <w:rsid w:val="00C80107"/>
    <w:rsid w:val="00C80B80"/>
    <w:rsid w:val="00C80D58"/>
    <w:rsid w:val="00C828CC"/>
    <w:rsid w:val="00C82CDC"/>
    <w:rsid w:val="00C83E60"/>
    <w:rsid w:val="00C87531"/>
    <w:rsid w:val="00C87D2A"/>
    <w:rsid w:val="00C90D78"/>
    <w:rsid w:val="00C926BA"/>
    <w:rsid w:val="00C92901"/>
    <w:rsid w:val="00C92937"/>
    <w:rsid w:val="00C935D7"/>
    <w:rsid w:val="00C9577E"/>
    <w:rsid w:val="00C958FE"/>
    <w:rsid w:val="00C969FE"/>
    <w:rsid w:val="00CA0E48"/>
    <w:rsid w:val="00CA2572"/>
    <w:rsid w:val="00CA2C9B"/>
    <w:rsid w:val="00CA3EE3"/>
    <w:rsid w:val="00CA3FF4"/>
    <w:rsid w:val="00CA5286"/>
    <w:rsid w:val="00CA5F60"/>
    <w:rsid w:val="00CA6364"/>
    <w:rsid w:val="00CA66E2"/>
    <w:rsid w:val="00CA6E1B"/>
    <w:rsid w:val="00CA7D6E"/>
    <w:rsid w:val="00CB029C"/>
    <w:rsid w:val="00CB08DD"/>
    <w:rsid w:val="00CB14D2"/>
    <w:rsid w:val="00CB153D"/>
    <w:rsid w:val="00CB2287"/>
    <w:rsid w:val="00CB3912"/>
    <w:rsid w:val="00CB4230"/>
    <w:rsid w:val="00CB4D80"/>
    <w:rsid w:val="00CB6DE6"/>
    <w:rsid w:val="00CC0FFD"/>
    <w:rsid w:val="00CC17A0"/>
    <w:rsid w:val="00CC3A4F"/>
    <w:rsid w:val="00CC3F2F"/>
    <w:rsid w:val="00CC4578"/>
    <w:rsid w:val="00CC4B07"/>
    <w:rsid w:val="00CC5E13"/>
    <w:rsid w:val="00CC62A2"/>
    <w:rsid w:val="00CC6C5B"/>
    <w:rsid w:val="00CC7339"/>
    <w:rsid w:val="00CC7E4F"/>
    <w:rsid w:val="00CD0C8A"/>
    <w:rsid w:val="00CD2D69"/>
    <w:rsid w:val="00CD313B"/>
    <w:rsid w:val="00CD4264"/>
    <w:rsid w:val="00CD4366"/>
    <w:rsid w:val="00CD4BC6"/>
    <w:rsid w:val="00CD7D4C"/>
    <w:rsid w:val="00CE0708"/>
    <w:rsid w:val="00CE0A62"/>
    <w:rsid w:val="00CE14CB"/>
    <w:rsid w:val="00CE1E2C"/>
    <w:rsid w:val="00CE235F"/>
    <w:rsid w:val="00CE3B94"/>
    <w:rsid w:val="00CE418B"/>
    <w:rsid w:val="00CE49CE"/>
    <w:rsid w:val="00CE5EA7"/>
    <w:rsid w:val="00CE68A2"/>
    <w:rsid w:val="00CE7DD7"/>
    <w:rsid w:val="00CF55B6"/>
    <w:rsid w:val="00CF6107"/>
    <w:rsid w:val="00CF63D1"/>
    <w:rsid w:val="00CF6A44"/>
    <w:rsid w:val="00D00982"/>
    <w:rsid w:val="00D015DA"/>
    <w:rsid w:val="00D01CC5"/>
    <w:rsid w:val="00D0266B"/>
    <w:rsid w:val="00D02F72"/>
    <w:rsid w:val="00D0398F"/>
    <w:rsid w:val="00D041D4"/>
    <w:rsid w:val="00D0465D"/>
    <w:rsid w:val="00D04962"/>
    <w:rsid w:val="00D05102"/>
    <w:rsid w:val="00D059DF"/>
    <w:rsid w:val="00D06480"/>
    <w:rsid w:val="00D0703C"/>
    <w:rsid w:val="00D1117A"/>
    <w:rsid w:val="00D11E68"/>
    <w:rsid w:val="00D120EE"/>
    <w:rsid w:val="00D1286A"/>
    <w:rsid w:val="00D13AE9"/>
    <w:rsid w:val="00D146FA"/>
    <w:rsid w:val="00D14751"/>
    <w:rsid w:val="00D17291"/>
    <w:rsid w:val="00D206EE"/>
    <w:rsid w:val="00D213D2"/>
    <w:rsid w:val="00D225F8"/>
    <w:rsid w:val="00D2297D"/>
    <w:rsid w:val="00D22A8A"/>
    <w:rsid w:val="00D233C0"/>
    <w:rsid w:val="00D23A11"/>
    <w:rsid w:val="00D24288"/>
    <w:rsid w:val="00D32964"/>
    <w:rsid w:val="00D32A86"/>
    <w:rsid w:val="00D33B73"/>
    <w:rsid w:val="00D347EA"/>
    <w:rsid w:val="00D356DF"/>
    <w:rsid w:val="00D41AA9"/>
    <w:rsid w:val="00D43FFF"/>
    <w:rsid w:val="00D44CC0"/>
    <w:rsid w:val="00D460FC"/>
    <w:rsid w:val="00D4769D"/>
    <w:rsid w:val="00D50365"/>
    <w:rsid w:val="00D5072D"/>
    <w:rsid w:val="00D50F04"/>
    <w:rsid w:val="00D515BB"/>
    <w:rsid w:val="00D5309C"/>
    <w:rsid w:val="00D53527"/>
    <w:rsid w:val="00D54016"/>
    <w:rsid w:val="00D54D7B"/>
    <w:rsid w:val="00D5560E"/>
    <w:rsid w:val="00D55796"/>
    <w:rsid w:val="00D567DA"/>
    <w:rsid w:val="00D57BF9"/>
    <w:rsid w:val="00D6020A"/>
    <w:rsid w:val="00D60999"/>
    <w:rsid w:val="00D640D8"/>
    <w:rsid w:val="00D64788"/>
    <w:rsid w:val="00D65183"/>
    <w:rsid w:val="00D652CC"/>
    <w:rsid w:val="00D674FB"/>
    <w:rsid w:val="00D675F9"/>
    <w:rsid w:val="00D702A6"/>
    <w:rsid w:val="00D71F7D"/>
    <w:rsid w:val="00D74085"/>
    <w:rsid w:val="00D74DB6"/>
    <w:rsid w:val="00D755A6"/>
    <w:rsid w:val="00D776D0"/>
    <w:rsid w:val="00D806BE"/>
    <w:rsid w:val="00D808F1"/>
    <w:rsid w:val="00D812F1"/>
    <w:rsid w:val="00D819C9"/>
    <w:rsid w:val="00D84E60"/>
    <w:rsid w:val="00D856B9"/>
    <w:rsid w:val="00D85F0C"/>
    <w:rsid w:val="00D8673A"/>
    <w:rsid w:val="00D86C03"/>
    <w:rsid w:val="00D87CB9"/>
    <w:rsid w:val="00D90988"/>
    <w:rsid w:val="00D9352E"/>
    <w:rsid w:val="00D94477"/>
    <w:rsid w:val="00D9644D"/>
    <w:rsid w:val="00DA071C"/>
    <w:rsid w:val="00DA0B6B"/>
    <w:rsid w:val="00DA0FF3"/>
    <w:rsid w:val="00DA22FB"/>
    <w:rsid w:val="00DA24B9"/>
    <w:rsid w:val="00DA2DA1"/>
    <w:rsid w:val="00DA33FD"/>
    <w:rsid w:val="00DA36AC"/>
    <w:rsid w:val="00DA3A32"/>
    <w:rsid w:val="00DA4AA1"/>
    <w:rsid w:val="00DA515D"/>
    <w:rsid w:val="00DA637F"/>
    <w:rsid w:val="00DA6F3B"/>
    <w:rsid w:val="00DA7917"/>
    <w:rsid w:val="00DB0711"/>
    <w:rsid w:val="00DB1892"/>
    <w:rsid w:val="00DB2448"/>
    <w:rsid w:val="00DB267B"/>
    <w:rsid w:val="00DB3210"/>
    <w:rsid w:val="00DB3469"/>
    <w:rsid w:val="00DB36A0"/>
    <w:rsid w:val="00DB3BA1"/>
    <w:rsid w:val="00DB57D2"/>
    <w:rsid w:val="00DB5AC4"/>
    <w:rsid w:val="00DB5AE5"/>
    <w:rsid w:val="00DB6C9B"/>
    <w:rsid w:val="00DB7CF8"/>
    <w:rsid w:val="00DC1DCE"/>
    <w:rsid w:val="00DC1F7D"/>
    <w:rsid w:val="00DC6E72"/>
    <w:rsid w:val="00DC7439"/>
    <w:rsid w:val="00DD0C1F"/>
    <w:rsid w:val="00DD1097"/>
    <w:rsid w:val="00DD207E"/>
    <w:rsid w:val="00DD2D84"/>
    <w:rsid w:val="00DD5607"/>
    <w:rsid w:val="00DD6C25"/>
    <w:rsid w:val="00DD7704"/>
    <w:rsid w:val="00DD79BA"/>
    <w:rsid w:val="00DE03FB"/>
    <w:rsid w:val="00DE072C"/>
    <w:rsid w:val="00DE1A7F"/>
    <w:rsid w:val="00DE3003"/>
    <w:rsid w:val="00DE3EA3"/>
    <w:rsid w:val="00DE4C8C"/>
    <w:rsid w:val="00DE50E4"/>
    <w:rsid w:val="00DE67DA"/>
    <w:rsid w:val="00DE6C67"/>
    <w:rsid w:val="00DE6F5D"/>
    <w:rsid w:val="00DE7567"/>
    <w:rsid w:val="00DF183B"/>
    <w:rsid w:val="00DF3277"/>
    <w:rsid w:val="00DF46BC"/>
    <w:rsid w:val="00DF47CA"/>
    <w:rsid w:val="00DF4DC9"/>
    <w:rsid w:val="00DF60D3"/>
    <w:rsid w:val="00DF642D"/>
    <w:rsid w:val="00DF6BA3"/>
    <w:rsid w:val="00E005E6"/>
    <w:rsid w:val="00E020E6"/>
    <w:rsid w:val="00E05F8A"/>
    <w:rsid w:val="00E05FFE"/>
    <w:rsid w:val="00E06A5E"/>
    <w:rsid w:val="00E07088"/>
    <w:rsid w:val="00E07B0B"/>
    <w:rsid w:val="00E1232A"/>
    <w:rsid w:val="00E12923"/>
    <w:rsid w:val="00E12A07"/>
    <w:rsid w:val="00E136A0"/>
    <w:rsid w:val="00E13992"/>
    <w:rsid w:val="00E15A25"/>
    <w:rsid w:val="00E15BB7"/>
    <w:rsid w:val="00E16CFC"/>
    <w:rsid w:val="00E23D63"/>
    <w:rsid w:val="00E248FC"/>
    <w:rsid w:val="00E25896"/>
    <w:rsid w:val="00E30086"/>
    <w:rsid w:val="00E303A7"/>
    <w:rsid w:val="00E3124B"/>
    <w:rsid w:val="00E4004C"/>
    <w:rsid w:val="00E404D9"/>
    <w:rsid w:val="00E40524"/>
    <w:rsid w:val="00E40CB6"/>
    <w:rsid w:val="00E417B3"/>
    <w:rsid w:val="00E41A03"/>
    <w:rsid w:val="00E42516"/>
    <w:rsid w:val="00E4293F"/>
    <w:rsid w:val="00E4355C"/>
    <w:rsid w:val="00E4396D"/>
    <w:rsid w:val="00E44B81"/>
    <w:rsid w:val="00E456CB"/>
    <w:rsid w:val="00E45739"/>
    <w:rsid w:val="00E50795"/>
    <w:rsid w:val="00E512E9"/>
    <w:rsid w:val="00E53550"/>
    <w:rsid w:val="00E53EDB"/>
    <w:rsid w:val="00E54C2C"/>
    <w:rsid w:val="00E5608E"/>
    <w:rsid w:val="00E571D5"/>
    <w:rsid w:val="00E602C3"/>
    <w:rsid w:val="00E60D65"/>
    <w:rsid w:val="00E60DFA"/>
    <w:rsid w:val="00E61ED0"/>
    <w:rsid w:val="00E626FE"/>
    <w:rsid w:val="00E64C9C"/>
    <w:rsid w:val="00E64E86"/>
    <w:rsid w:val="00E708B1"/>
    <w:rsid w:val="00E732E2"/>
    <w:rsid w:val="00E742B6"/>
    <w:rsid w:val="00E7470D"/>
    <w:rsid w:val="00E74D1A"/>
    <w:rsid w:val="00E752F9"/>
    <w:rsid w:val="00E75817"/>
    <w:rsid w:val="00E8392F"/>
    <w:rsid w:val="00E844B0"/>
    <w:rsid w:val="00E84B72"/>
    <w:rsid w:val="00E850D0"/>
    <w:rsid w:val="00E87F3E"/>
    <w:rsid w:val="00E90013"/>
    <w:rsid w:val="00E95663"/>
    <w:rsid w:val="00E95861"/>
    <w:rsid w:val="00E95A7D"/>
    <w:rsid w:val="00E97A14"/>
    <w:rsid w:val="00EA0452"/>
    <w:rsid w:val="00EA0A45"/>
    <w:rsid w:val="00EA2628"/>
    <w:rsid w:val="00EA4703"/>
    <w:rsid w:val="00EA4A63"/>
    <w:rsid w:val="00EA51D0"/>
    <w:rsid w:val="00EA6CB8"/>
    <w:rsid w:val="00EA6DFA"/>
    <w:rsid w:val="00EB0B21"/>
    <w:rsid w:val="00EB0CB1"/>
    <w:rsid w:val="00EB248B"/>
    <w:rsid w:val="00EB29F1"/>
    <w:rsid w:val="00EB2ACA"/>
    <w:rsid w:val="00EB2F99"/>
    <w:rsid w:val="00EB341E"/>
    <w:rsid w:val="00EB551E"/>
    <w:rsid w:val="00EB5D10"/>
    <w:rsid w:val="00EB609B"/>
    <w:rsid w:val="00EC2680"/>
    <w:rsid w:val="00EC27BF"/>
    <w:rsid w:val="00EC2B21"/>
    <w:rsid w:val="00EC3580"/>
    <w:rsid w:val="00EC37EB"/>
    <w:rsid w:val="00EC600F"/>
    <w:rsid w:val="00EC6D14"/>
    <w:rsid w:val="00EC7E58"/>
    <w:rsid w:val="00ED1639"/>
    <w:rsid w:val="00ED178F"/>
    <w:rsid w:val="00ED2930"/>
    <w:rsid w:val="00ED2DC2"/>
    <w:rsid w:val="00ED3615"/>
    <w:rsid w:val="00ED3BAC"/>
    <w:rsid w:val="00ED4CA5"/>
    <w:rsid w:val="00ED5AC3"/>
    <w:rsid w:val="00ED7309"/>
    <w:rsid w:val="00EE0998"/>
    <w:rsid w:val="00EE4494"/>
    <w:rsid w:val="00EE455E"/>
    <w:rsid w:val="00EE51BC"/>
    <w:rsid w:val="00EE5F1B"/>
    <w:rsid w:val="00EE6300"/>
    <w:rsid w:val="00EF1052"/>
    <w:rsid w:val="00EF22F5"/>
    <w:rsid w:val="00EF2CC6"/>
    <w:rsid w:val="00EF31CB"/>
    <w:rsid w:val="00EF400A"/>
    <w:rsid w:val="00EF543C"/>
    <w:rsid w:val="00EF6545"/>
    <w:rsid w:val="00EF737F"/>
    <w:rsid w:val="00EF7ACA"/>
    <w:rsid w:val="00F002CD"/>
    <w:rsid w:val="00F01C2F"/>
    <w:rsid w:val="00F0264E"/>
    <w:rsid w:val="00F02908"/>
    <w:rsid w:val="00F02ADC"/>
    <w:rsid w:val="00F04C0B"/>
    <w:rsid w:val="00F057C2"/>
    <w:rsid w:val="00F06B90"/>
    <w:rsid w:val="00F070C5"/>
    <w:rsid w:val="00F109A3"/>
    <w:rsid w:val="00F11A56"/>
    <w:rsid w:val="00F12515"/>
    <w:rsid w:val="00F129CD"/>
    <w:rsid w:val="00F12BA3"/>
    <w:rsid w:val="00F13752"/>
    <w:rsid w:val="00F1559E"/>
    <w:rsid w:val="00F15B9C"/>
    <w:rsid w:val="00F225F7"/>
    <w:rsid w:val="00F27E8E"/>
    <w:rsid w:val="00F304E8"/>
    <w:rsid w:val="00F317C1"/>
    <w:rsid w:val="00F323FF"/>
    <w:rsid w:val="00F3411F"/>
    <w:rsid w:val="00F34759"/>
    <w:rsid w:val="00F4170D"/>
    <w:rsid w:val="00F42095"/>
    <w:rsid w:val="00F42D85"/>
    <w:rsid w:val="00F42E51"/>
    <w:rsid w:val="00F43AE1"/>
    <w:rsid w:val="00F443F9"/>
    <w:rsid w:val="00F472D9"/>
    <w:rsid w:val="00F54F82"/>
    <w:rsid w:val="00F555ED"/>
    <w:rsid w:val="00F56304"/>
    <w:rsid w:val="00F574C0"/>
    <w:rsid w:val="00F60578"/>
    <w:rsid w:val="00F60CAF"/>
    <w:rsid w:val="00F6162D"/>
    <w:rsid w:val="00F63961"/>
    <w:rsid w:val="00F64337"/>
    <w:rsid w:val="00F65CA6"/>
    <w:rsid w:val="00F66098"/>
    <w:rsid w:val="00F66E36"/>
    <w:rsid w:val="00F677ED"/>
    <w:rsid w:val="00F67D34"/>
    <w:rsid w:val="00F72613"/>
    <w:rsid w:val="00F72E38"/>
    <w:rsid w:val="00F74145"/>
    <w:rsid w:val="00F7427C"/>
    <w:rsid w:val="00F758DF"/>
    <w:rsid w:val="00F76204"/>
    <w:rsid w:val="00F7760B"/>
    <w:rsid w:val="00F81058"/>
    <w:rsid w:val="00F91523"/>
    <w:rsid w:val="00F91B76"/>
    <w:rsid w:val="00F91BA7"/>
    <w:rsid w:val="00F93A27"/>
    <w:rsid w:val="00F94F79"/>
    <w:rsid w:val="00F9793B"/>
    <w:rsid w:val="00FA1118"/>
    <w:rsid w:val="00FA33B8"/>
    <w:rsid w:val="00FB00B2"/>
    <w:rsid w:val="00FB0348"/>
    <w:rsid w:val="00FB303E"/>
    <w:rsid w:val="00FB3458"/>
    <w:rsid w:val="00FB4071"/>
    <w:rsid w:val="00FB41B0"/>
    <w:rsid w:val="00FB46FF"/>
    <w:rsid w:val="00FB4E58"/>
    <w:rsid w:val="00FC0F3B"/>
    <w:rsid w:val="00FC15E9"/>
    <w:rsid w:val="00FC2485"/>
    <w:rsid w:val="00FC25BF"/>
    <w:rsid w:val="00FC423C"/>
    <w:rsid w:val="00FC4C38"/>
    <w:rsid w:val="00FC501D"/>
    <w:rsid w:val="00FC7ADF"/>
    <w:rsid w:val="00FD0494"/>
    <w:rsid w:val="00FD05C3"/>
    <w:rsid w:val="00FD16DF"/>
    <w:rsid w:val="00FD2267"/>
    <w:rsid w:val="00FD287C"/>
    <w:rsid w:val="00FD4A6C"/>
    <w:rsid w:val="00FD5C70"/>
    <w:rsid w:val="00FD7780"/>
    <w:rsid w:val="00FE1336"/>
    <w:rsid w:val="00FE235D"/>
    <w:rsid w:val="00FE41E0"/>
    <w:rsid w:val="00FE638C"/>
    <w:rsid w:val="00FE7C7C"/>
    <w:rsid w:val="00FF2033"/>
    <w:rsid w:val="00FF4923"/>
    <w:rsid w:val="00FF70E2"/>
    <w:rsid w:val="00FF7CC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331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en-US"/>
      </w:rPr>
    </w:rPrDefault>
    <w:pPrDefault>
      <w:pPr>
        <w:ind w:firstLine="36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">
    <w:name w:val="Normal"/>
    <w:qFormat/>
    <w:rsid w:val="00484456"/>
  </w:style>
  <w:style w:type="paragraph" w:styleId="Nadpis1">
    <w:name w:val="heading 1"/>
    <w:basedOn w:val="Normln"/>
    <w:next w:val="Normln"/>
    <w:link w:val="Nadpis1Char"/>
    <w:uiPriority w:val="9"/>
    <w:qFormat/>
    <w:rsid w:val="00484456"/>
    <w:pPr>
      <w:pBdr>
        <w:bottom w:val="single" w:sz="12" w:space="1" w:color="365F91" w:themeColor="accent1" w:themeShade="BF"/>
      </w:pBdr>
      <w:spacing w:before="600" w:after="80"/>
      <w:ind w:firstLine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4"/>
      <w:szCs w:val="24"/>
    </w:rPr>
  </w:style>
  <w:style w:type="paragraph" w:styleId="Nadpis2">
    <w:name w:val="heading 2"/>
    <w:basedOn w:val="Normln"/>
    <w:next w:val="Normln"/>
    <w:link w:val="Nadpis2Char"/>
    <w:uiPriority w:val="9"/>
    <w:semiHidden/>
    <w:unhideWhenUsed/>
    <w:qFormat/>
    <w:rsid w:val="00484456"/>
    <w:pPr>
      <w:pBdr>
        <w:bottom w:val="single" w:sz="8" w:space="1" w:color="4F81BD" w:themeColor="accent1"/>
      </w:pBdr>
      <w:spacing w:before="200" w:after="80"/>
      <w:ind w:firstLine="0"/>
      <w:outlineLvl w:val="1"/>
    </w:pPr>
    <w:rPr>
      <w:rFonts w:asciiTheme="majorHAnsi" w:eastAsiaTheme="majorEastAsia" w:hAnsiTheme="majorHAnsi" w:cstheme="majorBidi"/>
      <w:color w:val="365F91" w:themeColor="accent1" w:themeShade="BF"/>
      <w:sz w:val="24"/>
      <w:szCs w:val="24"/>
    </w:rPr>
  </w:style>
  <w:style w:type="paragraph" w:styleId="Nadpis3">
    <w:name w:val="heading 3"/>
    <w:basedOn w:val="Normln"/>
    <w:next w:val="Normln"/>
    <w:link w:val="Nadpis3Char"/>
    <w:uiPriority w:val="9"/>
    <w:semiHidden/>
    <w:unhideWhenUsed/>
    <w:qFormat/>
    <w:rsid w:val="00484456"/>
    <w:pPr>
      <w:pBdr>
        <w:bottom w:val="single" w:sz="4" w:space="1" w:color="95B3D7" w:themeColor="accent1" w:themeTint="99"/>
      </w:pBdr>
      <w:spacing w:before="200" w:after="80"/>
      <w:ind w:firstLine="0"/>
      <w:outlineLvl w:val="2"/>
    </w:pPr>
    <w:rPr>
      <w:rFonts w:asciiTheme="majorHAnsi" w:eastAsiaTheme="majorEastAsia" w:hAnsiTheme="majorHAnsi" w:cstheme="majorBidi"/>
      <w:color w:val="4F81BD" w:themeColor="accent1"/>
      <w:sz w:val="24"/>
      <w:szCs w:val="24"/>
    </w:rPr>
  </w:style>
  <w:style w:type="paragraph" w:styleId="Nadpis4">
    <w:name w:val="heading 4"/>
    <w:basedOn w:val="Normln"/>
    <w:next w:val="Normln"/>
    <w:link w:val="Nadpis4Char"/>
    <w:uiPriority w:val="9"/>
    <w:semiHidden/>
    <w:unhideWhenUsed/>
    <w:qFormat/>
    <w:rsid w:val="00484456"/>
    <w:pPr>
      <w:pBdr>
        <w:bottom w:val="single" w:sz="4" w:space="2" w:color="B8CCE4" w:themeColor="accent1" w:themeTint="66"/>
      </w:pBdr>
      <w:spacing w:before="200" w:after="80"/>
      <w:ind w:firstLine="0"/>
      <w:outlineLvl w:val="3"/>
    </w:pPr>
    <w:rPr>
      <w:rFonts w:asciiTheme="majorHAnsi" w:eastAsiaTheme="majorEastAsia" w:hAnsiTheme="majorHAnsi" w:cstheme="majorBidi"/>
      <w:i/>
      <w:iCs/>
      <w:color w:val="4F81BD" w:themeColor="accent1"/>
      <w:sz w:val="24"/>
      <w:szCs w:val="24"/>
    </w:rPr>
  </w:style>
  <w:style w:type="paragraph" w:styleId="Nadpis5">
    <w:name w:val="heading 5"/>
    <w:basedOn w:val="Normln"/>
    <w:next w:val="Normln"/>
    <w:link w:val="Nadpis5Char"/>
    <w:uiPriority w:val="9"/>
    <w:semiHidden/>
    <w:unhideWhenUsed/>
    <w:qFormat/>
    <w:rsid w:val="00484456"/>
    <w:pPr>
      <w:spacing w:before="200" w:after="80"/>
      <w:ind w:firstLine="0"/>
      <w:outlineLvl w:val="4"/>
    </w:pPr>
    <w:rPr>
      <w:rFonts w:asciiTheme="majorHAnsi" w:eastAsiaTheme="majorEastAsia" w:hAnsiTheme="majorHAnsi" w:cstheme="majorBidi"/>
      <w:color w:val="4F81BD" w:themeColor="accent1"/>
    </w:rPr>
  </w:style>
  <w:style w:type="paragraph" w:styleId="Nadpis6">
    <w:name w:val="heading 6"/>
    <w:basedOn w:val="Normln"/>
    <w:next w:val="Normln"/>
    <w:link w:val="Nadpis6Char"/>
    <w:uiPriority w:val="9"/>
    <w:semiHidden/>
    <w:unhideWhenUsed/>
    <w:qFormat/>
    <w:rsid w:val="00484456"/>
    <w:pPr>
      <w:spacing w:before="280" w:after="100"/>
      <w:ind w:firstLine="0"/>
      <w:outlineLvl w:val="5"/>
    </w:pPr>
    <w:rPr>
      <w:rFonts w:asciiTheme="majorHAnsi" w:eastAsiaTheme="majorEastAsia" w:hAnsiTheme="majorHAnsi" w:cstheme="majorBidi"/>
      <w:i/>
      <w:iCs/>
      <w:color w:val="4F81BD" w:themeColor="accent1"/>
    </w:rPr>
  </w:style>
  <w:style w:type="paragraph" w:styleId="Nadpis7">
    <w:name w:val="heading 7"/>
    <w:basedOn w:val="Normln"/>
    <w:next w:val="Normln"/>
    <w:link w:val="Nadpis7Char"/>
    <w:uiPriority w:val="9"/>
    <w:semiHidden/>
    <w:unhideWhenUsed/>
    <w:qFormat/>
    <w:rsid w:val="00484456"/>
    <w:pPr>
      <w:spacing w:before="320" w:after="100"/>
      <w:ind w:firstLine="0"/>
      <w:outlineLvl w:val="6"/>
    </w:pPr>
    <w:rPr>
      <w:rFonts w:asciiTheme="majorHAnsi" w:eastAsiaTheme="majorEastAsia" w:hAnsiTheme="majorHAnsi" w:cstheme="majorBidi"/>
      <w:b/>
      <w:bCs/>
      <w:color w:val="9BBB59" w:themeColor="accent3"/>
      <w:sz w:val="20"/>
      <w:szCs w:val="20"/>
    </w:rPr>
  </w:style>
  <w:style w:type="paragraph" w:styleId="Nadpis8">
    <w:name w:val="heading 8"/>
    <w:basedOn w:val="Normln"/>
    <w:next w:val="Normln"/>
    <w:link w:val="Nadpis8Char"/>
    <w:uiPriority w:val="9"/>
    <w:semiHidden/>
    <w:unhideWhenUsed/>
    <w:qFormat/>
    <w:rsid w:val="00484456"/>
    <w:pPr>
      <w:spacing w:before="320" w:after="100"/>
      <w:ind w:firstLine="0"/>
      <w:outlineLvl w:val="7"/>
    </w:pPr>
    <w:rPr>
      <w:rFonts w:asciiTheme="majorHAnsi" w:eastAsiaTheme="majorEastAsia" w:hAnsiTheme="majorHAnsi" w:cstheme="majorBidi"/>
      <w:b/>
      <w:bCs/>
      <w:i/>
      <w:iCs/>
      <w:color w:val="9BBB59" w:themeColor="accent3"/>
      <w:sz w:val="20"/>
      <w:szCs w:val="20"/>
    </w:rPr>
  </w:style>
  <w:style w:type="paragraph" w:styleId="Nadpis9">
    <w:name w:val="heading 9"/>
    <w:basedOn w:val="Normln"/>
    <w:next w:val="Normln"/>
    <w:link w:val="Nadpis9Char"/>
    <w:uiPriority w:val="9"/>
    <w:semiHidden/>
    <w:unhideWhenUsed/>
    <w:qFormat/>
    <w:rsid w:val="00484456"/>
    <w:pPr>
      <w:spacing w:before="320" w:after="100"/>
      <w:ind w:firstLine="0"/>
      <w:outlineLvl w:val="8"/>
    </w:pPr>
    <w:rPr>
      <w:rFonts w:asciiTheme="majorHAnsi" w:eastAsiaTheme="majorEastAsia" w:hAnsiTheme="majorHAnsi" w:cstheme="majorBidi"/>
      <w:i/>
      <w:iCs/>
      <w:color w:val="9BBB59" w:themeColor="accent3"/>
      <w:sz w:val="20"/>
      <w:szCs w:val="20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character" w:customStyle="1" w:styleId="Nadpis1Char">
    <w:name w:val="Nadpis 1 Char"/>
    <w:basedOn w:val="Standardnpsmoodstavce"/>
    <w:link w:val="Nadpis1"/>
    <w:uiPriority w:val="9"/>
    <w:rsid w:val="00484456"/>
    <w:rPr>
      <w:rFonts w:asciiTheme="majorHAnsi" w:eastAsiaTheme="majorEastAsia" w:hAnsiTheme="majorHAnsi" w:cstheme="majorBidi"/>
      <w:b/>
      <w:bCs/>
      <w:color w:val="365F91" w:themeColor="accent1" w:themeShade="BF"/>
      <w:sz w:val="24"/>
      <w:szCs w:val="24"/>
    </w:rPr>
  </w:style>
  <w:style w:type="character" w:customStyle="1" w:styleId="Nadpis2Char">
    <w:name w:val="Nadpis 2 Char"/>
    <w:basedOn w:val="Standardnpsmoodstavce"/>
    <w:link w:val="Nadpis2"/>
    <w:uiPriority w:val="9"/>
    <w:semiHidden/>
    <w:rsid w:val="00484456"/>
    <w:rPr>
      <w:rFonts w:asciiTheme="majorHAnsi" w:eastAsiaTheme="majorEastAsia" w:hAnsiTheme="majorHAnsi" w:cstheme="majorBidi"/>
      <w:color w:val="365F91" w:themeColor="accent1" w:themeShade="BF"/>
      <w:sz w:val="24"/>
      <w:szCs w:val="24"/>
    </w:rPr>
  </w:style>
  <w:style w:type="character" w:customStyle="1" w:styleId="Nadpis3Char">
    <w:name w:val="Nadpis 3 Char"/>
    <w:basedOn w:val="Standardnpsmoodstavce"/>
    <w:link w:val="Nadpis3"/>
    <w:uiPriority w:val="9"/>
    <w:semiHidden/>
    <w:rsid w:val="00484456"/>
    <w:rPr>
      <w:rFonts w:asciiTheme="majorHAnsi" w:eastAsiaTheme="majorEastAsia" w:hAnsiTheme="majorHAnsi" w:cstheme="majorBidi"/>
      <w:color w:val="4F81BD" w:themeColor="accent1"/>
      <w:sz w:val="24"/>
      <w:szCs w:val="24"/>
    </w:rPr>
  </w:style>
  <w:style w:type="character" w:customStyle="1" w:styleId="Nadpis4Char">
    <w:name w:val="Nadpis 4 Char"/>
    <w:basedOn w:val="Standardnpsmoodstavce"/>
    <w:link w:val="Nadpis4"/>
    <w:uiPriority w:val="9"/>
    <w:semiHidden/>
    <w:rsid w:val="00484456"/>
    <w:rPr>
      <w:rFonts w:asciiTheme="majorHAnsi" w:eastAsiaTheme="majorEastAsia" w:hAnsiTheme="majorHAnsi" w:cstheme="majorBidi"/>
      <w:i/>
      <w:iCs/>
      <w:color w:val="4F81BD" w:themeColor="accent1"/>
      <w:sz w:val="24"/>
      <w:szCs w:val="24"/>
    </w:rPr>
  </w:style>
  <w:style w:type="character" w:customStyle="1" w:styleId="Nadpis5Char">
    <w:name w:val="Nadpis 5 Char"/>
    <w:basedOn w:val="Standardnpsmoodstavce"/>
    <w:link w:val="Nadpis5"/>
    <w:uiPriority w:val="9"/>
    <w:semiHidden/>
    <w:rsid w:val="00484456"/>
    <w:rPr>
      <w:rFonts w:asciiTheme="majorHAnsi" w:eastAsiaTheme="majorEastAsia" w:hAnsiTheme="majorHAnsi" w:cstheme="majorBidi"/>
      <w:color w:val="4F81BD" w:themeColor="accent1"/>
    </w:rPr>
  </w:style>
  <w:style w:type="character" w:customStyle="1" w:styleId="Nadpis6Char">
    <w:name w:val="Nadpis 6 Char"/>
    <w:basedOn w:val="Standardnpsmoodstavce"/>
    <w:link w:val="Nadpis6"/>
    <w:uiPriority w:val="9"/>
    <w:semiHidden/>
    <w:rsid w:val="00484456"/>
    <w:rPr>
      <w:rFonts w:asciiTheme="majorHAnsi" w:eastAsiaTheme="majorEastAsia" w:hAnsiTheme="majorHAnsi" w:cstheme="majorBidi"/>
      <w:i/>
      <w:iCs/>
      <w:color w:val="4F81BD" w:themeColor="accent1"/>
    </w:rPr>
  </w:style>
  <w:style w:type="character" w:customStyle="1" w:styleId="Nadpis7Char">
    <w:name w:val="Nadpis 7 Char"/>
    <w:basedOn w:val="Standardnpsmoodstavce"/>
    <w:link w:val="Nadpis7"/>
    <w:uiPriority w:val="9"/>
    <w:semiHidden/>
    <w:rsid w:val="00484456"/>
    <w:rPr>
      <w:rFonts w:asciiTheme="majorHAnsi" w:eastAsiaTheme="majorEastAsia" w:hAnsiTheme="majorHAnsi" w:cstheme="majorBidi"/>
      <w:b/>
      <w:bCs/>
      <w:color w:val="9BBB59" w:themeColor="accent3"/>
      <w:sz w:val="20"/>
      <w:szCs w:val="20"/>
    </w:rPr>
  </w:style>
  <w:style w:type="character" w:customStyle="1" w:styleId="Nadpis8Char">
    <w:name w:val="Nadpis 8 Char"/>
    <w:basedOn w:val="Standardnpsmoodstavce"/>
    <w:link w:val="Nadpis8"/>
    <w:uiPriority w:val="9"/>
    <w:semiHidden/>
    <w:rsid w:val="00484456"/>
    <w:rPr>
      <w:rFonts w:asciiTheme="majorHAnsi" w:eastAsiaTheme="majorEastAsia" w:hAnsiTheme="majorHAnsi" w:cstheme="majorBidi"/>
      <w:b/>
      <w:bCs/>
      <w:i/>
      <w:iCs/>
      <w:color w:val="9BBB59" w:themeColor="accent3"/>
      <w:sz w:val="20"/>
      <w:szCs w:val="20"/>
    </w:rPr>
  </w:style>
  <w:style w:type="character" w:customStyle="1" w:styleId="Nadpis9Char">
    <w:name w:val="Nadpis 9 Char"/>
    <w:basedOn w:val="Standardnpsmoodstavce"/>
    <w:link w:val="Nadpis9"/>
    <w:uiPriority w:val="9"/>
    <w:semiHidden/>
    <w:rsid w:val="00484456"/>
    <w:rPr>
      <w:rFonts w:asciiTheme="majorHAnsi" w:eastAsiaTheme="majorEastAsia" w:hAnsiTheme="majorHAnsi" w:cstheme="majorBidi"/>
      <w:i/>
      <w:iCs/>
      <w:color w:val="9BBB59" w:themeColor="accent3"/>
      <w:sz w:val="20"/>
      <w:szCs w:val="20"/>
    </w:rPr>
  </w:style>
  <w:style w:type="paragraph" w:styleId="Titulek">
    <w:name w:val="caption"/>
    <w:basedOn w:val="Normln"/>
    <w:next w:val="Normln"/>
    <w:link w:val="TitulekChar"/>
    <w:uiPriority w:val="35"/>
    <w:semiHidden/>
    <w:unhideWhenUsed/>
    <w:qFormat/>
    <w:rsid w:val="00484456"/>
    <w:rPr>
      <w:b/>
      <w:bCs/>
      <w:sz w:val="18"/>
      <w:szCs w:val="18"/>
    </w:rPr>
  </w:style>
  <w:style w:type="character" w:customStyle="1" w:styleId="TitulekChar">
    <w:name w:val="Titulek Char"/>
    <w:basedOn w:val="Standardnpsmoodstavce"/>
    <w:link w:val="Titulek"/>
    <w:uiPriority w:val="35"/>
    <w:semiHidden/>
    <w:rsid w:val="00C36EAB"/>
    <w:rPr>
      <w:b/>
      <w:bCs/>
      <w:sz w:val="18"/>
      <w:szCs w:val="18"/>
    </w:rPr>
  </w:style>
  <w:style w:type="paragraph" w:styleId="Nzev">
    <w:name w:val="Title"/>
    <w:basedOn w:val="Normln"/>
    <w:next w:val="Normln"/>
    <w:link w:val="NzevChar"/>
    <w:uiPriority w:val="10"/>
    <w:qFormat/>
    <w:rsid w:val="00484456"/>
    <w:pPr>
      <w:pBdr>
        <w:top w:val="single" w:sz="8" w:space="10" w:color="A7BFDE" w:themeColor="accent1" w:themeTint="7F"/>
        <w:bottom w:val="single" w:sz="24" w:space="15" w:color="9BBB59" w:themeColor="accent3"/>
      </w:pBdr>
      <w:ind w:firstLine="0"/>
      <w:jc w:val="center"/>
    </w:pPr>
    <w:rPr>
      <w:rFonts w:asciiTheme="majorHAnsi" w:eastAsiaTheme="majorEastAsia" w:hAnsiTheme="majorHAnsi" w:cstheme="majorBidi"/>
      <w:i/>
      <w:iCs/>
      <w:color w:val="243F60" w:themeColor="accent1" w:themeShade="7F"/>
      <w:sz w:val="60"/>
      <w:szCs w:val="60"/>
    </w:rPr>
  </w:style>
  <w:style w:type="character" w:customStyle="1" w:styleId="NzevChar">
    <w:name w:val="Název Char"/>
    <w:basedOn w:val="Standardnpsmoodstavce"/>
    <w:link w:val="Nzev"/>
    <w:uiPriority w:val="10"/>
    <w:rsid w:val="00484456"/>
    <w:rPr>
      <w:rFonts w:asciiTheme="majorHAnsi" w:eastAsiaTheme="majorEastAsia" w:hAnsiTheme="majorHAnsi" w:cstheme="majorBidi"/>
      <w:i/>
      <w:iCs/>
      <w:color w:val="243F60" w:themeColor="accent1" w:themeShade="7F"/>
      <w:sz w:val="60"/>
      <w:szCs w:val="60"/>
    </w:rPr>
  </w:style>
  <w:style w:type="paragraph" w:styleId="Podtitul">
    <w:name w:val="Subtitle"/>
    <w:basedOn w:val="Normln"/>
    <w:next w:val="Normln"/>
    <w:link w:val="PodtitulChar"/>
    <w:uiPriority w:val="11"/>
    <w:qFormat/>
    <w:rsid w:val="00484456"/>
    <w:pPr>
      <w:spacing w:before="200" w:after="900"/>
      <w:ind w:firstLine="0"/>
      <w:jc w:val="right"/>
    </w:pPr>
    <w:rPr>
      <w:i/>
      <w:iCs/>
      <w:sz w:val="24"/>
      <w:szCs w:val="24"/>
    </w:rPr>
  </w:style>
  <w:style w:type="character" w:customStyle="1" w:styleId="PodtitulChar">
    <w:name w:val="Podtitul Char"/>
    <w:basedOn w:val="Standardnpsmoodstavce"/>
    <w:link w:val="Podtitul"/>
    <w:uiPriority w:val="11"/>
    <w:rsid w:val="00484456"/>
    <w:rPr>
      <w:rFonts w:asciiTheme="minorHAnsi"/>
      <w:i/>
      <w:iCs/>
      <w:sz w:val="24"/>
      <w:szCs w:val="24"/>
    </w:rPr>
  </w:style>
  <w:style w:type="character" w:styleId="Zvraznn">
    <w:name w:val="Emphasis"/>
    <w:uiPriority w:val="20"/>
    <w:qFormat/>
    <w:rsid w:val="00484456"/>
    <w:rPr>
      <w:b/>
      <w:bCs/>
      <w:i/>
      <w:iCs/>
      <w:color w:val="5A5A5A" w:themeColor="text1" w:themeTint="A5"/>
    </w:rPr>
  </w:style>
  <w:style w:type="paragraph" w:styleId="Bezmezer">
    <w:name w:val="No Spacing"/>
    <w:basedOn w:val="Normln"/>
    <w:link w:val="BezmezerChar"/>
    <w:uiPriority w:val="1"/>
    <w:qFormat/>
    <w:rsid w:val="00484456"/>
    <w:pPr>
      <w:ind w:firstLine="0"/>
    </w:pPr>
  </w:style>
  <w:style w:type="character" w:customStyle="1" w:styleId="BezmezerChar">
    <w:name w:val="Bez mezer Char"/>
    <w:basedOn w:val="Standardnpsmoodstavce"/>
    <w:link w:val="Bezmezer"/>
    <w:uiPriority w:val="1"/>
    <w:rsid w:val="00484456"/>
  </w:style>
  <w:style w:type="paragraph" w:styleId="Odstavecseseznamem">
    <w:name w:val="List Paragraph"/>
    <w:basedOn w:val="Normln"/>
    <w:uiPriority w:val="34"/>
    <w:qFormat/>
    <w:rsid w:val="00484456"/>
    <w:pPr>
      <w:ind w:left="720"/>
      <w:contextualSpacing/>
    </w:pPr>
  </w:style>
  <w:style w:type="paragraph" w:styleId="Citace">
    <w:name w:val="Quote"/>
    <w:basedOn w:val="Normln"/>
    <w:next w:val="Normln"/>
    <w:link w:val="CitaceChar"/>
    <w:uiPriority w:val="29"/>
    <w:qFormat/>
    <w:rsid w:val="00484456"/>
    <w:rPr>
      <w:rFonts w:asciiTheme="majorHAnsi" w:eastAsiaTheme="majorEastAsia" w:hAnsiTheme="majorHAnsi" w:cstheme="majorBidi"/>
      <w:i/>
      <w:iCs/>
      <w:color w:val="5A5A5A" w:themeColor="text1" w:themeTint="A5"/>
    </w:rPr>
  </w:style>
  <w:style w:type="character" w:customStyle="1" w:styleId="CitaceChar">
    <w:name w:val="Citace Char"/>
    <w:basedOn w:val="Standardnpsmoodstavce"/>
    <w:link w:val="Citace"/>
    <w:uiPriority w:val="29"/>
    <w:rsid w:val="00484456"/>
    <w:rPr>
      <w:rFonts w:asciiTheme="majorHAnsi" w:eastAsiaTheme="majorEastAsia" w:hAnsiTheme="majorHAnsi" w:cstheme="majorBidi"/>
      <w:i/>
      <w:iCs/>
      <w:color w:val="5A5A5A" w:themeColor="text1" w:themeTint="A5"/>
    </w:rPr>
  </w:style>
  <w:style w:type="character" w:styleId="Zdraznnjemn">
    <w:name w:val="Subtle Emphasis"/>
    <w:uiPriority w:val="19"/>
    <w:qFormat/>
    <w:rsid w:val="00484456"/>
    <w:rPr>
      <w:i/>
      <w:iCs/>
      <w:color w:val="5A5A5A" w:themeColor="text1" w:themeTint="A5"/>
    </w:rPr>
  </w:style>
  <w:style w:type="paragraph" w:styleId="Nadpisobsahu">
    <w:name w:val="TOC Heading"/>
    <w:basedOn w:val="Nadpis1"/>
    <w:next w:val="Normln"/>
    <w:uiPriority w:val="39"/>
    <w:semiHidden/>
    <w:unhideWhenUsed/>
    <w:qFormat/>
    <w:rsid w:val="00484456"/>
    <w:pPr>
      <w:outlineLvl w:val="9"/>
    </w:pPr>
  </w:style>
  <w:style w:type="paragraph" w:customStyle="1" w:styleId="Odrka">
    <w:name w:val="Odrážka"/>
    <w:basedOn w:val="Normln"/>
    <w:link w:val="OdrkaChar"/>
    <w:rsid w:val="00C36EAB"/>
    <w:pPr>
      <w:numPr>
        <w:numId w:val="5"/>
      </w:numPr>
      <w:spacing w:after="60"/>
    </w:pPr>
    <w:rPr>
      <w:rFonts w:eastAsiaTheme="minorHAnsi" w:cs="Cambria"/>
      <w:lang w:bidi="ar-SA"/>
    </w:rPr>
  </w:style>
  <w:style w:type="character" w:customStyle="1" w:styleId="OdrkaChar">
    <w:name w:val="Odrážka Char"/>
    <w:basedOn w:val="Standardnpsmoodstavce"/>
    <w:link w:val="Odrka"/>
    <w:rsid w:val="00C36EAB"/>
    <w:rPr>
      <w:rFonts w:ascii="Cambria" w:hAnsi="Cambria" w:cs="Cambria"/>
      <w:sz w:val="22"/>
      <w:szCs w:val="22"/>
    </w:rPr>
  </w:style>
  <w:style w:type="paragraph" w:customStyle="1" w:styleId="numbereditem">
    <w:name w:val="numbered item"/>
    <w:basedOn w:val="Normln"/>
    <w:rsid w:val="00C36EAB"/>
    <w:pPr>
      <w:numPr>
        <w:numId w:val="6"/>
      </w:numPr>
      <w:overflowPunct w:val="0"/>
      <w:autoSpaceDE w:val="0"/>
      <w:autoSpaceDN w:val="0"/>
      <w:adjustRightInd w:val="0"/>
      <w:spacing w:after="120" w:line="240" w:lineRule="exact"/>
      <w:contextualSpacing/>
      <w:textAlignment w:val="baseline"/>
    </w:pPr>
    <w:rPr>
      <w:sz w:val="20"/>
      <w:szCs w:val="20"/>
      <w:lang w:eastAsia="de-DE"/>
    </w:rPr>
  </w:style>
  <w:style w:type="paragraph" w:customStyle="1" w:styleId="Autoi">
    <w:name w:val="Autoři"/>
    <w:basedOn w:val="Normln"/>
    <w:link w:val="AutoiChar"/>
    <w:rsid w:val="00C36EAB"/>
    <w:pPr>
      <w:jc w:val="right"/>
    </w:pPr>
    <w:rPr>
      <w:rFonts w:ascii="Calibri" w:eastAsiaTheme="minorHAnsi" w:hAnsi="Calibri"/>
      <w:i/>
    </w:rPr>
  </w:style>
  <w:style w:type="character" w:customStyle="1" w:styleId="AutoiChar">
    <w:name w:val="Autoři Char"/>
    <w:basedOn w:val="Standardnpsmoodstavce"/>
    <w:link w:val="Autoi"/>
    <w:rsid w:val="00C36EAB"/>
    <w:rPr>
      <w:i/>
      <w:sz w:val="22"/>
      <w:szCs w:val="22"/>
      <w:lang w:bidi="en-US"/>
    </w:rPr>
  </w:style>
  <w:style w:type="paragraph" w:customStyle="1" w:styleId="Perex">
    <w:name w:val="Perex"/>
    <w:basedOn w:val="Normln"/>
    <w:next w:val="Normln"/>
    <w:link w:val="PerexChar"/>
    <w:rsid w:val="00C36EAB"/>
    <w:pPr>
      <w:suppressAutoHyphens/>
    </w:pPr>
    <w:rPr>
      <w:rFonts w:ascii="Calibri" w:hAnsi="Calibri"/>
      <w:b/>
      <w:color w:val="595959"/>
    </w:rPr>
  </w:style>
  <w:style w:type="character" w:customStyle="1" w:styleId="PerexChar">
    <w:name w:val="Perex Char"/>
    <w:basedOn w:val="Standardnpsmoodstavce"/>
    <w:link w:val="Perex"/>
    <w:rsid w:val="00C36EAB"/>
    <w:rPr>
      <w:rFonts w:eastAsia="MS Mincho"/>
      <w:b/>
      <w:color w:val="595959"/>
      <w:sz w:val="22"/>
      <w:szCs w:val="22"/>
      <w:lang w:bidi="en-US"/>
    </w:rPr>
  </w:style>
  <w:style w:type="paragraph" w:customStyle="1" w:styleId="Tabulka">
    <w:name w:val="Tabulka"/>
    <w:link w:val="TabulkaChar"/>
    <w:rsid w:val="00C36EAB"/>
    <w:rPr>
      <w:rFonts w:eastAsia="MS Mincho"/>
    </w:rPr>
  </w:style>
  <w:style w:type="character" w:customStyle="1" w:styleId="TabulkaChar">
    <w:name w:val="Tabulka Char"/>
    <w:basedOn w:val="Standardnpsmoodstavce"/>
    <w:link w:val="Tabulka"/>
    <w:rsid w:val="00C36EAB"/>
    <w:rPr>
      <w:rFonts w:eastAsia="MS Mincho"/>
      <w:szCs w:val="22"/>
      <w:lang w:bidi="en-US"/>
    </w:rPr>
  </w:style>
  <w:style w:type="paragraph" w:customStyle="1" w:styleId="slovn">
    <w:name w:val="Číslování"/>
    <w:basedOn w:val="Odrka"/>
    <w:link w:val="slovnChar"/>
    <w:rsid w:val="00C36EAB"/>
    <w:pPr>
      <w:numPr>
        <w:numId w:val="7"/>
      </w:numPr>
      <w:spacing w:before="60" w:after="0"/>
    </w:pPr>
  </w:style>
  <w:style w:type="character" w:customStyle="1" w:styleId="slovnChar">
    <w:name w:val="Číslování Char"/>
    <w:basedOn w:val="OdrkaChar"/>
    <w:link w:val="slovn"/>
    <w:rsid w:val="00C36EAB"/>
  </w:style>
  <w:style w:type="character" w:customStyle="1" w:styleId="Zvraznnobjednvky">
    <w:name w:val="Zvýraznění objednávky"/>
    <w:basedOn w:val="Nadpis2Char"/>
    <w:uiPriority w:val="1"/>
    <w:rsid w:val="00C36EAB"/>
    <w:rPr>
      <w:b w:val="0"/>
    </w:rPr>
  </w:style>
  <w:style w:type="paragraph" w:customStyle="1" w:styleId="Zhlavmodr">
    <w:name w:val="Záhlaví modré"/>
    <w:basedOn w:val="Nadpis4"/>
    <w:link w:val="ZhlavmodrChar"/>
    <w:rsid w:val="00C36EAB"/>
    <w:pPr>
      <w:tabs>
        <w:tab w:val="center" w:pos="4536"/>
        <w:tab w:val="right" w:pos="9072"/>
      </w:tabs>
    </w:pPr>
  </w:style>
  <w:style w:type="character" w:customStyle="1" w:styleId="ZhlavmodrChar">
    <w:name w:val="Záhlaví modré Char"/>
    <w:basedOn w:val="Nadpis4Char"/>
    <w:link w:val="Zhlavmodr"/>
    <w:rsid w:val="00C36EAB"/>
    <w:rPr>
      <w:b/>
      <w:bCs/>
      <w:iCs/>
    </w:rPr>
  </w:style>
  <w:style w:type="paragraph" w:customStyle="1" w:styleId="titulek0">
    <w:name w:val="titulek"/>
    <w:basedOn w:val="Perex"/>
    <w:link w:val="titulekChar0"/>
    <w:rsid w:val="00C36EAB"/>
    <w:rPr>
      <w:sz w:val="26"/>
      <w:szCs w:val="24"/>
    </w:rPr>
  </w:style>
  <w:style w:type="character" w:customStyle="1" w:styleId="titulekChar0">
    <w:name w:val="titulek Char"/>
    <w:basedOn w:val="PerexChar"/>
    <w:link w:val="titulek0"/>
    <w:rsid w:val="00C36EAB"/>
    <w:rPr>
      <w:sz w:val="26"/>
      <w:szCs w:val="24"/>
    </w:rPr>
  </w:style>
  <w:style w:type="paragraph" w:customStyle="1" w:styleId="nadpis50">
    <w:name w:val="nadpis 5"/>
    <w:basedOn w:val="titulek0"/>
    <w:next w:val="Normln"/>
    <w:link w:val="nadpis5Char0"/>
    <w:rsid w:val="00C36EAB"/>
    <w:pPr>
      <w:keepNext/>
    </w:pPr>
    <w:rPr>
      <w:szCs w:val="26"/>
    </w:rPr>
  </w:style>
  <w:style w:type="character" w:customStyle="1" w:styleId="nadpis5Char0">
    <w:name w:val="nadpis 5 Char"/>
    <w:basedOn w:val="titulekChar0"/>
    <w:link w:val="nadpis50"/>
    <w:rsid w:val="00C36EAB"/>
    <w:rPr>
      <w:szCs w:val="26"/>
    </w:rPr>
  </w:style>
  <w:style w:type="paragraph" w:customStyle="1" w:styleId="hlavika">
    <w:name w:val="hlavička"/>
    <w:basedOn w:val="Autoi"/>
    <w:link w:val="hlavikaChar"/>
    <w:rsid w:val="00C36EAB"/>
    <w:pPr>
      <w:jc w:val="left"/>
    </w:pPr>
    <w:rPr>
      <w:color w:val="808080" w:themeColor="background1" w:themeShade="80"/>
    </w:rPr>
  </w:style>
  <w:style w:type="character" w:customStyle="1" w:styleId="hlavikaChar">
    <w:name w:val="hlavička Char"/>
    <w:basedOn w:val="AutoiChar"/>
    <w:link w:val="hlavika"/>
    <w:rsid w:val="00C36EAB"/>
    <w:rPr>
      <w:color w:val="808080" w:themeColor="background1" w:themeShade="80"/>
    </w:rPr>
  </w:style>
  <w:style w:type="paragraph" w:customStyle="1" w:styleId="priloha2">
    <w:name w:val="priloha2"/>
    <w:basedOn w:val="Normln"/>
    <w:rsid w:val="00C36EAB"/>
    <w:pPr>
      <w:spacing w:before="100" w:after="300" w:line="340" w:lineRule="exact"/>
      <w:jc w:val="center"/>
    </w:pPr>
    <w:rPr>
      <w:rFonts w:ascii="Times New Roman" w:eastAsiaTheme="minorHAnsi" w:hAnsi="Times New Roman"/>
      <w:b/>
      <w:i/>
      <w:lang w:bidi="ar-SA"/>
    </w:rPr>
  </w:style>
  <w:style w:type="paragraph" w:customStyle="1" w:styleId="priloha3">
    <w:name w:val="priloha3"/>
    <w:basedOn w:val="priloha2"/>
    <w:rsid w:val="00C36EAB"/>
    <w:rPr>
      <w:b w:val="0"/>
    </w:rPr>
  </w:style>
  <w:style w:type="paragraph" w:customStyle="1" w:styleId="TEXTBP">
    <w:name w:val="TEXT BP"/>
    <w:basedOn w:val="Normln"/>
    <w:link w:val="TEXTBPChar"/>
    <w:rsid w:val="00C36EAB"/>
    <w:pPr>
      <w:spacing w:after="60" w:line="360" w:lineRule="auto"/>
      <w:ind w:firstLine="425"/>
    </w:pPr>
    <w:rPr>
      <w:rFonts w:ascii="Times New Roman" w:eastAsia="Calibri" w:hAnsi="Times New Roman"/>
      <w:sz w:val="24"/>
      <w:szCs w:val="24"/>
      <w:lang w:bidi="ar-SA"/>
    </w:rPr>
  </w:style>
  <w:style w:type="character" w:customStyle="1" w:styleId="TEXTBPChar">
    <w:name w:val="TEXT BP Char"/>
    <w:basedOn w:val="Standardnpsmoodstavce"/>
    <w:link w:val="TEXTBP"/>
    <w:rsid w:val="00C36EAB"/>
    <w:rPr>
      <w:rFonts w:ascii="Times New Roman" w:eastAsia="Calibri" w:hAnsi="Times New Roman"/>
      <w:sz w:val="24"/>
      <w:szCs w:val="24"/>
    </w:rPr>
  </w:style>
  <w:style w:type="paragraph" w:customStyle="1" w:styleId="TABOBR">
    <w:name w:val="TAB/OBR"/>
    <w:basedOn w:val="TEXTBP"/>
    <w:link w:val="TABOBRChar"/>
    <w:rsid w:val="00C36EAB"/>
    <w:pPr>
      <w:spacing w:after="120" w:line="276" w:lineRule="auto"/>
      <w:ind w:firstLine="0"/>
      <w:jc w:val="center"/>
    </w:pPr>
    <w:rPr>
      <w:sz w:val="22"/>
      <w:szCs w:val="22"/>
    </w:rPr>
  </w:style>
  <w:style w:type="character" w:customStyle="1" w:styleId="TABOBRChar">
    <w:name w:val="TAB/OBR Char"/>
    <w:basedOn w:val="TEXTBPChar"/>
    <w:link w:val="TABOBR"/>
    <w:rsid w:val="00C36EAB"/>
    <w:rPr>
      <w:sz w:val="22"/>
      <w:szCs w:val="22"/>
    </w:rPr>
  </w:style>
  <w:style w:type="character" w:styleId="Siln">
    <w:name w:val="Strong"/>
    <w:basedOn w:val="Standardnpsmoodstavce"/>
    <w:uiPriority w:val="22"/>
    <w:qFormat/>
    <w:rsid w:val="00484456"/>
    <w:rPr>
      <w:b/>
      <w:bCs/>
      <w:spacing w:val="0"/>
    </w:rPr>
  </w:style>
  <w:style w:type="paragraph" w:styleId="Citaceintenzivn">
    <w:name w:val="Intense Quote"/>
    <w:basedOn w:val="Normln"/>
    <w:next w:val="Normln"/>
    <w:link w:val="CitaceintenzivnChar"/>
    <w:uiPriority w:val="30"/>
    <w:qFormat/>
    <w:rsid w:val="00484456"/>
    <w:pPr>
      <w:pBdr>
        <w:top w:val="single" w:sz="12" w:space="10" w:color="B8CCE4" w:themeColor="accent1" w:themeTint="66"/>
        <w:left w:val="single" w:sz="36" w:space="4" w:color="4F81BD" w:themeColor="accent1"/>
        <w:bottom w:val="single" w:sz="24" w:space="10" w:color="9BBB59" w:themeColor="accent3"/>
        <w:right w:val="single" w:sz="36" w:space="4" w:color="4F81BD" w:themeColor="accent1"/>
      </w:pBdr>
      <w:shd w:val="clear" w:color="auto" w:fill="4F81BD" w:themeFill="accent1"/>
      <w:spacing w:before="320" w:after="320" w:line="300" w:lineRule="auto"/>
      <w:ind w:left="1440" w:right="1440"/>
    </w:pPr>
    <w:rPr>
      <w:rFonts w:asciiTheme="majorHAnsi" w:eastAsiaTheme="majorEastAsia" w:hAnsiTheme="majorHAnsi" w:cstheme="majorBidi"/>
      <w:i/>
      <w:iCs/>
      <w:color w:val="FFFFFF" w:themeColor="background1"/>
      <w:sz w:val="24"/>
      <w:szCs w:val="24"/>
    </w:rPr>
  </w:style>
  <w:style w:type="character" w:customStyle="1" w:styleId="CitaceintenzivnChar">
    <w:name w:val="Citace – intenzivní Char"/>
    <w:basedOn w:val="Standardnpsmoodstavce"/>
    <w:link w:val="Citaceintenzivn"/>
    <w:uiPriority w:val="30"/>
    <w:rsid w:val="00484456"/>
    <w:rPr>
      <w:rFonts w:asciiTheme="majorHAnsi" w:eastAsiaTheme="majorEastAsia" w:hAnsiTheme="majorHAnsi" w:cstheme="majorBidi"/>
      <w:i/>
      <w:iCs/>
      <w:color w:val="FFFFFF" w:themeColor="background1"/>
      <w:sz w:val="24"/>
      <w:szCs w:val="24"/>
      <w:shd w:val="clear" w:color="auto" w:fill="4F81BD" w:themeFill="accent1"/>
    </w:rPr>
  </w:style>
  <w:style w:type="character" w:styleId="Zdraznnintenzivn">
    <w:name w:val="Intense Emphasis"/>
    <w:uiPriority w:val="21"/>
    <w:qFormat/>
    <w:rsid w:val="00484456"/>
    <w:rPr>
      <w:b/>
      <w:bCs/>
      <w:i/>
      <w:iCs/>
      <w:color w:val="4F81BD" w:themeColor="accent1"/>
      <w:sz w:val="22"/>
      <w:szCs w:val="22"/>
    </w:rPr>
  </w:style>
  <w:style w:type="character" w:styleId="Odkazjemn">
    <w:name w:val="Subtle Reference"/>
    <w:uiPriority w:val="31"/>
    <w:qFormat/>
    <w:rsid w:val="00484456"/>
    <w:rPr>
      <w:color w:val="auto"/>
      <w:u w:val="single" w:color="9BBB59" w:themeColor="accent3"/>
    </w:rPr>
  </w:style>
  <w:style w:type="character" w:styleId="Odkazintenzivn">
    <w:name w:val="Intense Reference"/>
    <w:basedOn w:val="Standardnpsmoodstavce"/>
    <w:uiPriority w:val="32"/>
    <w:qFormat/>
    <w:rsid w:val="00484456"/>
    <w:rPr>
      <w:b/>
      <w:bCs/>
      <w:color w:val="76923C" w:themeColor="accent3" w:themeShade="BF"/>
      <w:u w:val="single" w:color="9BBB59" w:themeColor="accent3"/>
    </w:rPr>
  </w:style>
  <w:style w:type="character" w:styleId="Nzevknihy">
    <w:name w:val="Book Title"/>
    <w:basedOn w:val="Standardnpsmoodstavce"/>
    <w:uiPriority w:val="33"/>
    <w:qFormat/>
    <w:rsid w:val="00484456"/>
    <w:rPr>
      <w:rFonts w:asciiTheme="majorHAnsi" w:eastAsiaTheme="majorEastAsia" w:hAnsiTheme="majorHAnsi" w:cstheme="majorBidi"/>
      <w:b/>
      <w:bCs/>
      <w:i/>
      <w:iCs/>
      <w:color w:val="auto"/>
    </w:rPr>
  </w:style>
  <w:style w:type="character" w:styleId="Hypertextovodkaz">
    <w:name w:val="Hyperlink"/>
    <w:basedOn w:val="Standardnpsmoodstavce"/>
    <w:uiPriority w:val="99"/>
    <w:unhideWhenUsed/>
    <w:rsid w:val="00D5072D"/>
    <w:rPr>
      <w:color w:val="0000FF" w:themeColor="hyperlink"/>
      <w:u w:val="single"/>
    </w:rPr>
  </w:style>
  <w:style w:type="paragraph" w:styleId="Textbubliny">
    <w:name w:val="Balloon Text"/>
    <w:basedOn w:val="Normln"/>
    <w:link w:val="TextbublinyChar"/>
    <w:uiPriority w:val="99"/>
    <w:semiHidden/>
    <w:unhideWhenUsed/>
    <w:rsid w:val="0022169E"/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22169E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theme" Target="theme/theme1.xml"/><Relationship Id="rId3" Type="http://schemas.openxmlformats.org/officeDocument/2006/relationships/styles" Target="styles.xml"/><Relationship Id="rId21" Type="http://schemas.openxmlformats.org/officeDocument/2006/relationships/image" Target="media/image13.png"/><Relationship Id="rId7" Type="http://schemas.openxmlformats.org/officeDocument/2006/relationships/image" Target="media/image1.png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1" Type="http://schemas.openxmlformats.org/officeDocument/2006/relationships/customXml" Target="../customXml/item1.xml"/><Relationship Id="rId6" Type="http://schemas.openxmlformats.org/officeDocument/2006/relationships/hyperlink" Target="http://www.arcgis.com/home" TargetMode="External"/><Relationship Id="rId11" Type="http://schemas.openxmlformats.org/officeDocument/2006/relationships/hyperlink" Target="http://earthquake.usgs.gov/earthquakes/feed/csv/2.5/week" TargetMode="External"/><Relationship Id="rId24" Type="http://schemas.openxmlformats.org/officeDocument/2006/relationships/image" Target="media/image16.png"/><Relationship Id="rId5" Type="http://schemas.openxmlformats.org/officeDocument/2006/relationships/webSettings" Target="webSetting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10" Type="http://schemas.openxmlformats.org/officeDocument/2006/relationships/image" Target="media/image3.png"/><Relationship Id="rId19" Type="http://schemas.openxmlformats.org/officeDocument/2006/relationships/image" Target="media/image11.png"/><Relationship Id="rId4" Type="http://schemas.openxmlformats.org/officeDocument/2006/relationships/settings" Target="settings.xml"/><Relationship Id="rId9" Type="http://schemas.openxmlformats.org/officeDocument/2006/relationships/hyperlink" Target="http://earthquake.usgs.gov/earthquakes/feed/csv/2.5/week" TargetMode="External"/><Relationship Id="rId14" Type="http://schemas.openxmlformats.org/officeDocument/2006/relationships/image" Target="media/image6.png"/><Relationship Id="rId22" Type="http://schemas.openxmlformats.org/officeDocument/2006/relationships/image" Target="media/image14.png"/></Relationships>
</file>

<file path=word/theme/theme1.xml><?xml version="1.0" encoding="utf-8"?>
<a:theme xmlns:a="http://schemas.openxmlformats.org/drawingml/2006/main" name="Motiv sady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celář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256A0945-35C1-46FC-AEAD-2492BBCC563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545</TotalTime>
  <Pages>6</Pages>
  <Words>906</Words>
  <Characters>5347</Characters>
  <Application>Microsoft Office Word</Application>
  <DocSecurity>0</DocSecurity>
  <Lines>44</Lines>
  <Paragraphs>12</Paragraphs>
  <ScaleCrop>false</ScaleCrop>
  <HeadingPairs>
    <vt:vector size="4" baseType="variant">
      <vt:variant>
        <vt:lpstr>Název</vt:lpstr>
      </vt:variant>
      <vt:variant>
        <vt:i4>1</vt:i4>
      </vt:variant>
      <vt:variant>
        <vt:lpstr>Nadpisy</vt:lpstr>
      </vt:variant>
      <vt:variant>
        <vt:i4>7</vt:i4>
      </vt:variant>
    </vt:vector>
  </HeadingPairs>
  <TitlesOfParts>
    <vt:vector size="8" baseType="lpstr">
      <vt:lpstr/>
      <vt:lpstr>Krok 1: Vyhledání mapy v katalogu ArcGIS Online</vt:lpstr>
      <vt:lpstr>Krok 2: Přidání dat do mapy</vt:lpstr>
      <vt:lpstr>Krok 3: Nastavení symbolů vrstvy</vt:lpstr>
      <vt:lpstr>Krok 4: Úprava vyskakovacích oken</vt:lpstr>
      <vt:lpstr>Krok 5: Práce s atributovou tabulkou</vt:lpstr>
      <vt:lpstr>Krok 6: Uložení a sdílení mapy</vt:lpstr>
      <vt:lpstr>Krok 7: Tvorba webové aplikace</vt:lpstr>
    </vt:vector>
  </TitlesOfParts>
  <Company>ARCDATA PRAHA, s.r.o.</Company>
  <LinksUpToDate>false</LinksUpToDate>
  <CharactersWithSpaces>6241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pbromova</dc:creator>
  <cp:keywords/>
  <dc:description/>
  <cp:lastModifiedBy>pbromova</cp:lastModifiedBy>
  <cp:revision>94</cp:revision>
  <dcterms:created xsi:type="dcterms:W3CDTF">2013-06-06T11:09:00Z</dcterms:created>
  <dcterms:modified xsi:type="dcterms:W3CDTF">2014-03-13T15:05:00Z</dcterms:modified>
</cp:coreProperties>
</file>